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D6F" w:rsidRDefault="00C16D6F" w:rsidP="00C16D6F">
      <w:pPr>
        <w:pStyle w:val="Default"/>
        <w:rPr>
          <w:rFonts w:ascii="Verdana" w:hAnsi="Verdana" w:cs="Verdana"/>
          <w:color w:val="auto"/>
          <w:sz w:val="44"/>
          <w:szCs w:val="44"/>
        </w:rPr>
      </w:pPr>
      <w:r>
        <w:rPr>
          <w:rFonts w:ascii="Verdana" w:hAnsi="Verdana" w:cs="Verdana"/>
          <w:color w:val="auto"/>
          <w:sz w:val="44"/>
          <w:szCs w:val="44"/>
        </w:rPr>
        <w:t xml:space="preserve">RoK Facility Phase 2: </w:t>
      </w:r>
    </w:p>
    <w:p w:rsidR="00C16D6F" w:rsidRDefault="00C16D6F" w:rsidP="00C16D6F">
      <w:pPr>
        <w:pStyle w:val="Default"/>
        <w:rPr>
          <w:rFonts w:ascii="Verdana" w:hAnsi="Verdana" w:cs="Verdana"/>
          <w:color w:val="auto"/>
          <w:sz w:val="44"/>
          <w:szCs w:val="44"/>
        </w:rPr>
      </w:pPr>
      <w:r>
        <w:rPr>
          <w:rFonts w:ascii="Verdana" w:hAnsi="Verdana" w:cs="Verdana"/>
          <w:color w:val="auto"/>
          <w:sz w:val="44"/>
          <w:szCs w:val="44"/>
        </w:rPr>
        <w:t xml:space="preserve">Programme Guidelines </w:t>
      </w:r>
    </w:p>
    <w:p w:rsidR="00C16D6F" w:rsidRDefault="00C16D6F" w:rsidP="00C16D6F">
      <w:pPr>
        <w:pStyle w:val="Default"/>
        <w:rPr>
          <w:rFonts w:ascii="Verdana" w:hAnsi="Verdana" w:cs="Verdana"/>
          <w:color w:val="auto"/>
          <w:sz w:val="44"/>
          <w:szCs w:val="44"/>
        </w:rPr>
      </w:pPr>
    </w:p>
    <w:p w:rsidR="00C16D6F" w:rsidRDefault="00C16D6F" w:rsidP="00C16D6F">
      <w:pPr>
        <w:pStyle w:val="Default"/>
        <w:rPr>
          <w:rFonts w:ascii="Verdana" w:hAnsi="Verdana" w:cs="Verdana"/>
          <w:color w:val="auto"/>
          <w:sz w:val="22"/>
          <w:szCs w:val="22"/>
        </w:rPr>
      </w:pPr>
      <w:r>
        <w:rPr>
          <w:rFonts w:ascii="Verdana" w:hAnsi="Verdana" w:cs="Verdana"/>
          <w:color w:val="auto"/>
          <w:sz w:val="22"/>
          <w:szCs w:val="22"/>
        </w:rPr>
        <w:t>The purpose of this document is to provide guidelines to Republic of Korea (RoK) institutions and their partners for them to submit grant proposals to implement components of the Facility/Programme for Capacity Development for Poverty Reduction through South-South and Triangular cooperation in Science and Technology - Phase2. The three components are the science, technology and innovation platform, Scaling up best practices, and Consortium Piloting. The programme document is the guide to implement the Facility. This document provides additional guidance in light of questions asked by partners.</w:t>
      </w:r>
    </w:p>
    <w:p w:rsidR="00C16D6F" w:rsidRDefault="00C16D6F" w:rsidP="00C16D6F">
      <w:pPr>
        <w:pStyle w:val="Default"/>
        <w:rPr>
          <w:rFonts w:ascii="Verdana" w:hAnsi="Verdana" w:cs="Verdana"/>
          <w:color w:val="auto"/>
          <w:sz w:val="22"/>
          <w:szCs w:val="22"/>
        </w:rPr>
      </w:pPr>
    </w:p>
    <w:p w:rsidR="00C16D6F" w:rsidRDefault="00C16D6F" w:rsidP="00C16D6F">
      <w:pPr>
        <w:pStyle w:val="Default"/>
        <w:rPr>
          <w:rFonts w:ascii="Verdana" w:hAnsi="Verdana" w:cs="Verdana"/>
          <w:color w:val="auto"/>
          <w:sz w:val="22"/>
          <w:szCs w:val="22"/>
        </w:rPr>
      </w:pPr>
      <w:r>
        <w:rPr>
          <w:rFonts w:ascii="Verdana" w:hAnsi="Verdana" w:cs="Verdana"/>
          <w:color w:val="auto"/>
          <w:sz w:val="22"/>
          <w:szCs w:val="22"/>
        </w:rPr>
        <w:t>This guide includes:</w:t>
      </w:r>
    </w:p>
    <w:p w:rsidR="00C16D6F" w:rsidRDefault="00C16D6F" w:rsidP="00C16D6F">
      <w:pPr>
        <w:pStyle w:val="Default"/>
        <w:rPr>
          <w:rFonts w:ascii="Verdana" w:hAnsi="Verdana" w:cs="Verdana"/>
          <w:color w:val="auto"/>
          <w:sz w:val="22"/>
          <w:szCs w:val="22"/>
        </w:rPr>
      </w:pPr>
    </w:p>
    <w:p w:rsidR="00C16D6F" w:rsidRDefault="00C16D6F" w:rsidP="00C16D6F">
      <w:pPr>
        <w:pStyle w:val="Default"/>
        <w:numPr>
          <w:ilvl w:val="0"/>
          <w:numId w:val="2"/>
        </w:numPr>
        <w:rPr>
          <w:rFonts w:ascii="Verdana" w:hAnsi="Verdana" w:cs="Verdana"/>
          <w:color w:val="auto"/>
          <w:sz w:val="22"/>
          <w:szCs w:val="22"/>
        </w:rPr>
      </w:pPr>
      <w:r>
        <w:rPr>
          <w:rFonts w:ascii="Verdana" w:hAnsi="Verdana" w:cs="Verdana"/>
          <w:color w:val="auto"/>
          <w:sz w:val="22"/>
          <w:szCs w:val="22"/>
        </w:rPr>
        <w:t>A table of responsibilities</w:t>
      </w:r>
    </w:p>
    <w:p w:rsidR="00C16D6F" w:rsidRDefault="00C16D6F" w:rsidP="00C16D6F">
      <w:pPr>
        <w:pStyle w:val="Default"/>
        <w:numPr>
          <w:ilvl w:val="0"/>
          <w:numId w:val="2"/>
        </w:numPr>
        <w:rPr>
          <w:rFonts w:ascii="Verdana" w:hAnsi="Verdana" w:cs="Verdana"/>
          <w:color w:val="auto"/>
          <w:sz w:val="22"/>
          <w:szCs w:val="22"/>
        </w:rPr>
      </w:pPr>
      <w:r>
        <w:rPr>
          <w:rFonts w:ascii="Verdana" w:hAnsi="Verdana" w:cs="Verdana"/>
          <w:color w:val="auto"/>
          <w:sz w:val="22"/>
          <w:szCs w:val="22"/>
        </w:rPr>
        <w:t>The outline of the grant proposal</w:t>
      </w:r>
    </w:p>
    <w:p w:rsidR="00C16D6F" w:rsidRDefault="00C16D6F" w:rsidP="00C16D6F">
      <w:pPr>
        <w:pStyle w:val="Default"/>
        <w:numPr>
          <w:ilvl w:val="0"/>
          <w:numId w:val="2"/>
        </w:numPr>
        <w:rPr>
          <w:rFonts w:ascii="Verdana" w:hAnsi="Verdana" w:cs="Verdana"/>
          <w:color w:val="auto"/>
          <w:sz w:val="22"/>
          <w:szCs w:val="22"/>
        </w:rPr>
      </w:pPr>
      <w:r>
        <w:rPr>
          <w:rFonts w:ascii="Verdana" w:hAnsi="Verdana" w:cs="Verdana"/>
          <w:color w:val="auto"/>
          <w:sz w:val="22"/>
          <w:szCs w:val="22"/>
        </w:rPr>
        <w:t>The proposal selection criteria</w:t>
      </w:r>
    </w:p>
    <w:p w:rsidR="00C16D6F" w:rsidRDefault="00C16D6F" w:rsidP="00C16D6F">
      <w:pPr>
        <w:pStyle w:val="Default"/>
        <w:rPr>
          <w:rFonts w:ascii="Verdana" w:hAnsi="Verdana" w:cs="Verdana"/>
          <w:color w:val="auto"/>
          <w:sz w:val="22"/>
          <w:szCs w:val="22"/>
        </w:rPr>
      </w:pPr>
    </w:p>
    <w:p w:rsidR="00C16D6F" w:rsidRDefault="00C16D6F" w:rsidP="00C16D6F">
      <w:pPr>
        <w:pStyle w:val="Default"/>
        <w:rPr>
          <w:rFonts w:ascii="Verdana" w:hAnsi="Verdana" w:cs="Verdana"/>
          <w:color w:val="auto"/>
          <w:sz w:val="22"/>
          <w:szCs w:val="22"/>
        </w:rPr>
      </w:pPr>
    </w:p>
    <w:p w:rsidR="00C16D6F" w:rsidRDefault="00C16D6F" w:rsidP="00C16D6F">
      <w:pPr>
        <w:pStyle w:val="Default"/>
        <w:rPr>
          <w:rFonts w:ascii="Verdana" w:hAnsi="Verdana" w:cs="Verdana"/>
          <w:b/>
          <w:color w:val="auto"/>
          <w:sz w:val="22"/>
          <w:szCs w:val="22"/>
        </w:rPr>
        <w:sectPr w:rsidR="00C16D6F">
          <w:pgSz w:w="12240" w:h="15840"/>
          <w:pgMar w:top="1440" w:right="1440" w:bottom="1440" w:left="1440" w:header="720" w:footer="720" w:gutter="0"/>
          <w:cols w:space="720"/>
          <w:docGrid w:linePitch="360"/>
        </w:sectPr>
      </w:pPr>
    </w:p>
    <w:p w:rsidR="00C16D6F" w:rsidRPr="00F37A1D" w:rsidRDefault="00C16D6F" w:rsidP="00C16D6F">
      <w:pPr>
        <w:pStyle w:val="Default"/>
        <w:numPr>
          <w:ilvl w:val="0"/>
          <w:numId w:val="3"/>
        </w:numPr>
        <w:rPr>
          <w:rFonts w:ascii="Verdana" w:hAnsi="Verdana" w:cs="Verdana"/>
          <w:b/>
          <w:color w:val="auto"/>
          <w:sz w:val="22"/>
          <w:szCs w:val="22"/>
        </w:rPr>
      </w:pPr>
      <w:r w:rsidRPr="00F37A1D">
        <w:rPr>
          <w:rFonts w:ascii="Verdana" w:hAnsi="Verdana" w:cs="Verdana"/>
          <w:b/>
          <w:color w:val="auto"/>
          <w:sz w:val="22"/>
          <w:szCs w:val="22"/>
        </w:rPr>
        <w:lastRenderedPageBreak/>
        <w:t>Table of responsibilities</w:t>
      </w:r>
    </w:p>
    <w:p w:rsidR="00C16D6F" w:rsidRDefault="00C16D6F" w:rsidP="00C16D6F">
      <w:pPr>
        <w:pStyle w:val="Default"/>
        <w:rPr>
          <w:rFonts w:ascii="Verdana" w:hAnsi="Verdana" w:cs="Verdana"/>
          <w:color w:val="auto"/>
          <w:sz w:val="22"/>
          <w:szCs w:val="22"/>
        </w:rPr>
      </w:pPr>
    </w:p>
    <w:tbl>
      <w:tblPr>
        <w:tblStyle w:val="a3"/>
        <w:tblW w:w="13161" w:type="dxa"/>
        <w:tblInd w:w="-34" w:type="dxa"/>
        <w:tblLayout w:type="fixed"/>
        <w:tblLook w:val="04A0"/>
      </w:tblPr>
      <w:tblGrid>
        <w:gridCol w:w="1418"/>
        <w:gridCol w:w="1843"/>
        <w:gridCol w:w="1417"/>
        <w:gridCol w:w="1560"/>
        <w:gridCol w:w="1559"/>
        <w:gridCol w:w="1701"/>
        <w:gridCol w:w="1984"/>
        <w:gridCol w:w="1679"/>
      </w:tblGrid>
      <w:tr w:rsidR="00C16D6F" w:rsidTr="00891F2A">
        <w:trPr>
          <w:trHeight w:val="279"/>
        </w:trPr>
        <w:tc>
          <w:tcPr>
            <w:tcW w:w="1418" w:type="dxa"/>
          </w:tcPr>
          <w:p w:rsidR="00C16D6F" w:rsidRPr="008E716F" w:rsidRDefault="00C16D6F" w:rsidP="00891F2A">
            <w:pPr>
              <w:pStyle w:val="Default"/>
              <w:rPr>
                <w:b/>
                <w:color w:val="auto"/>
              </w:rPr>
            </w:pPr>
            <w:r w:rsidRPr="008E716F">
              <w:rPr>
                <w:b/>
                <w:color w:val="auto"/>
              </w:rPr>
              <w:t>Selected activity</w:t>
            </w:r>
          </w:p>
        </w:tc>
        <w:tc>
          <w:tcPr>
            <w:tcW w:w="11743" w:type="dxa"/>
            <w:gridSpan w:val="7"/>
          </w:tcPr>
          <w:p w:rsidR="00C16D6F" w:rsidRDefault="00C16D6F" w:rsidP="00891F2A">
            <w:pPr>
              <w:pStyle w:val="Default"/>
              <w:jc w:val="center"/>
              <w:rPr>
                <w:color w:val="auto"/>
              </w:rPr>
            </w:pPr>
            <w:r w:rsidRPr="008E716F">
              <w:rPr>
                <w:b/>
                <w:color w:val="auto"/>
              </w:rPr>
              <w:t>Responsibility</w:t>
            </w:r>
          </w:p>
        </w:tc>
      </w:tr>
      <w:tr w:rsidR="00C16D6F" w:rsidTr="00891F2A">
        <w:trPr>
          <w:trHeight w:val="279"/>
        </w:trPr>
        <w:tc>
          <w:tcPr>
            <w:tcW w:w="1418" w:type="dxa"/>
          </w:tcPr>
          <w:p w:rsidR="00C16D6F" w:rsidRDefault="00C16D6F" w:rsidP="00891F2A">
            <w:pPr>
              <w:pStyle w:val="Default"/>
              <w:rPr>
                <w:color w:val="auto"/>
              </w:rPr>
            </w:pPr>
          </w:p>
        </w:tc>
        <w:tc>
          <w:tcPr>
            <w:tcW w:w="1843" w:type="dxa"/>
          </w:tcPr>
          <w:p w:rsidR="00C16D6F" w:rsidRPr="008E716F" w:rsidRDefault="00C16D6F" w:rsidP="00891F2A">
            <w:pPr>
              <w:pStyle w:val="Default"/>
              <w:rPr>
                <w:b/>
                <w:color w:val="auto"/>
              </w:rPr>
            </w:pPr>
            <w:r w:rsidRPr="008E716F">
              <w:rPr>
                <w:b/>
                <w:color w:val="auto"/>
              </w:rPr>
              <w:t>Steering Committee</w:t>
            </w:r>
          </w:p>
        </w:tc>
        <w:tc>
          <w:tcPr>
            <w:tcW w:w="1417" w:type="dxa"/>
          </w:tcPr>
          <w:p w:rsidR="00C16D6F" w:rsidRPr="008E716F" w:rsidRDefault="00C16D6F" w:rsidP="00891F2A">
            <w:pPr>
              <w:pStyle w:val="Default"/>
              <w:rPr>
                <w:b/>
                <w:color w:val="auto"/>
              </w:rPr>
            </w:pPr>
            <w:r w:rsidRPr="008E716F">
              <w:rPr>
                <w:b/>
                <w:color w:val="auto"/>
              </w:rPr>
              <w:t>UNOSSC</w:t>
            </w:r>
          </w:p>
        </w:tc>
        <w:tc>
          <w:tcPr>
            <w:tcW w:w="1560" w:type="dxa"/>
          </w:tcPr>
          <w:p w:rsidR="00C16D6F" w:rsidRPr="008E716F" w:rsidRDefault="00C16D6F" w:rsidP="00891F2A">
            <w:pPr>
              <w:pStyle w:val="Default"/>
              <w:rPr>
                <w:b/>
                <w:color w:val="auto"/>
                <w:lang w:eastAsia="ko-KR"/>
              </w:rPr>
            </w:pPr>
            <w:r>
              <w:rPr>
                <w:rFonts w:hint="eastAsia"/>
                <w:b/>
                <w:color w:val="auto"/>
                <w:lang w:eastAsia="ko-KR"/>
              </w:rPr>
              <w:t>MSIP, ROK</w:t>
            </w:r>
          </w:p>
        </w:tc>
        <w:tc>
          <w:tcPr>
            <w:tcW w:w="1559" w:type="dxa"/>
          </w:tcPr>
          <w:p w:rsidR="00C16D6F" w:rsidRPr="008E716F" w:rsidRDefault="00C16D6F" w:rsidP="00891F2A">
            <w:pPr>
              <w:pStyle w:val="Default"/>
              <w:rPr>
                <w:b/>
                <w:color w:val="auto"/>
              </w:rPr>
            </w:pPr>
            <w:r w:rsidRPr="008E716F">
              <w:rPr>
                <w:b/>
                <w:color w:val="auto"/>
              </w:rPr>
              <w:t>National Counterpart</w:t>
            </w:r>
          </w:p>
        </w:tc>
        <w:tc>
          <w:tcPr>
            <w:tcW w:w="1701" w:type="dxa"/>
          </w:tcPr>
          <w:p w:rsidR="00C16D6F" w:rsidRPr="008E716F" w:rsidRDefault="00C16D6F" w:rsidP="00891F2A">
            <w:pPr>
              <w:pStyle w:val="Default"/>
              <w:rPr>
                <w:b/>
                <w:color w:val="auto"/>
              </w:rPr>
            </w:pPr>
            <w:r w:rsidRPr="008E716F">
              <w:rPr>
                <w:b/>
                <w:color w:val="auto"/>
              </w:rPr>
              <w:t>UN Agency</w:t>
            </w:r>
          </w:p>
        </w:tc>
        <w:tc>
          <w:tcPr>
            <w:tcW w:w="1984" w:type="dxa"/>
          </w:tcPr>
          <w:p w:rsidR="00C16D6F" w:rsidRPr="008E716F" w:rsidRDefault="00C16D6F" w:rsidP="00891F2A">
            <w:pPr>
              <w:pStyle w:val="Default"/>
              <w:rPr>
                <w:b/>
                <w:color w:val="auto"/>
              </w:rPr>
            </w:pPr>
            <w:r w:rsidRPr="008E716F">
              <w:rPr>
                <w:b/>
                <w:color w:val="auto"/>
              </w:rPr>
              <w:t>Korean Institution</w:t>
            </w:r>
          </w:p>
        </w:tc>
        <w:tc>
          <w:tcPr>
            <w:tcW w:w="1679" w:type="dxa"/>
          </w:tcPr>
          <w:p w:rsidR="00C16D6F" w:rsidRPr="008E716F" w:rsidRDefault="00C16D6F" w:rsidP="00891F2A">
            <w:pPr>
              <w:pStyle w:val="Default"/>
              <w:rPr>
                <w:b/>
                <w:color w:val="auto"/>
              </w:rPr>
            </w:pPr>
            <w:r w:rsidRPr="008E716F">
              <w:rPr>
                <w:b/>
                <w:color w:val="auto"/>
              </w:rPr>
              <w:t>STEPI</w:t>
            </w:r>
          </w:p>
        </w:tc>
      </w:tr>
      <w:tr w:rsidR="00C16D6F" w:rsidTr="00891F2A">
        <w:trPr>
          <w:trHeight w:val="142"/>
        </w:trPr>
        <w:tc>
          <w:tcPr>
            <w:tcW w:w="1418" w:type="dxa"/>
          </w:tcPr>
          <w:p w:rsidR="00C16D6F" w:rsidRPr="00F37A1D" w:rsidRDefault="00C16D6F" w:rsidP="00891F2A">
            <w:pPr>
              <w:pStyle w:val="Default"/>
              <w:rPr>
                <w:b/>
                <w:color w:val="auto"/>
              </w:rPr>
            </w:pPr>
          </w:p>
        </w:tc>
        <w:tc>
          <w:tcPr>
            <w:tcW w:w="11743" w:type="dxa"/>
            <w:gridSpan w:val="7"/>
          </w:tcPr>
          <w:p w:rsidR="00C16D6F" w:rsidRDefault="00C16D6F" w:rsidP="00891F2A">
            <w:pPr>
              <w:pStyle w:val="Default"/>
              <w:rPr>
                <w:color w:val="auto"/>
              </w:rPr>
            </w:pPr>
            <w:r w:rsidRPr="00F37A1D">
              <w:rPr>
                <w:b/>
                <w:color w:val="auto"/>
              </w:rPr>
              <w:t>Project identification</w:t>
            </w:r>
          </w:p>
        </w:tc>
      </w:tr>
      <w:tr w:rsidR="00C16D6F" w:rsidTr="00891F2A">
        <w:trPr>
          <w:trHeight w:val="700"/>
        </w:trPr>
        <w:tc>
          <w:tcPr>
            <w:tcW w:w="1418" w:type="dxa"/>
          </w:tcPr>
          <w:p w:rsidR="00C16D6F" w:rsidRDefault="00C16D6F" w:rsidP="00891F2A">
            <w:pPr>
              <w:pStyle w:val="Default"/>
              <w:rPr>
                <w:color w:val="auto"/>
              </w:rPr>
            </w:pPr>
            <w:r>
              <w:rPr>
                <w:color w:val="auto"/>
              </w:rPr>
              <w:t>Initiate submission of grant proposals</w:t>
            </w:r>
          </w:p>
        </w:tc>
        <w:tc>
          <w:tcPr>
            <w:tcW w:w="1843" w:type="dxa"/>
          </w:tcPr>
          <w:p w:rsidR="00C16D6F" w:rsidRDefault="00C16D6F" w:rsidP="00891F2A">
            <w:pPr>
              <w:pStyle w:val="Default"/>
              <w:rPr>
                <w:color w:val="auto"/>
              </w:rPr>
            </w:pPr>
            <w:r>
              <w:rPr>
                <w:color w:val="auto"/>
              </w:rPr>
              <w:t>Agree to proposal format, and criteria for selection</w:t>
            </w:r>
          </w:p>
        </w:tc>
        <w:tc>
          <w:tcPr>
            <w:tcW w:w="1417" w:type="dxa"/>
          </w:tcPr>
          <w:p w:rsidR="00C16D6F" w:rsidRDefault="00C16D6F" w:rsidP="00891F2A">
            <w:pPr>
              <w:pStyle w:val="Default"/>
              <w:rPr>
                <w:color w:val="auto"/>
              </w:rPr>
            </w:pPr>
            <w:r>
              <w:rPr>
                <w:color w:val="auto"/>
              </w:rPr>
              <w:t xml:space="preserve">Prepare proposal format and criteria for selection </w:t>
            </w:r>
          </w:p>
        </w:tc>
        <w:tc>
          <w:tcPr>
            <w:tcW w:w="1560" w:type="dxa"/>
          </w:tcPr>
          <w:p w:rsidR="00C16D6F" w:rsidRDefault="00C16D6F" w:rsidP="00891F2A">
            <w:pPr>
              <w:pStyle w:val="Default"/>
              <w:rPr>
                <w:color w:val="auto"/>
                <w:lang w:eastAsia="ko-KR"/>
              </w:rPr>
            </w:pPr>
            <w:r>
              <w:rPr>
                <w:rFonts w:hint="eastAsia"/>
                <w:color w:val="auto"/>
                <w:lang w:eastAsia="ko-KR"/>
              </w:rPr>
              <w:t>Review the criteria and comments on improving criteria</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r>
              <w:rPr>
                <w:color w:val="auto"/>
              </w:rPr>
              <w:t>UNOSSC to share guidelines with interested UN Agencies</w:t>
            </w:r>
          </w:p>
        </w:tc>
        <w:tc>
          <w:tcPr>
            <w:tcW w:w="1984" w:type="dxa"/>
          </w:tcPr>
          <w:p w:rsidR="00C16D6F" w:rsidRDefault="00C16D6F" w:rsidP="00891F2A">
            <w:pPr>
              <w:pStyle w:val="Default"/>
              <w:rPr>
                <w:color w:val="auto"/>
              </w:rPr>
            </w:pPr>
            <w:r>
              <w:rPr>
                <w:color w:val="auto"/>
              </w:rPr>
              <w:t>Review proposals and provide comments before finalization</w:t>
            </w:r>
          </w:p>
        </w:tc>
        <w:tc>
          <w:tcPr>
            <w:tcW w:w="1679" w:type="dxa"/>
          </w:tcPr>
          <w:p w:rsidR="00C16D6F" w:rsidRDefault="00C16D6F" w:rsidP="00891F2A">
            <w:pPr>
              <w:pStyle w:val="Default"/>
              <w:rPr>
                <w:color w:val="auto"/>
              </w:rPr>
            </w:pPr>
            <w:r>
              <w:rPr>
                <w:color w:val="auto"/>
              </w:rPr>
              <w:t>Announce arrangements for submission of proposals in Korea</w:t>
            </w:r>
          </w:p>
        </w:tc>
      </w:tr>
      <w:tr w:rsidR="00C16D6F" w:rsidTr="00891F2A">
        <w:trPr>
          <w:trHeight w:val="705"/>
        </w:trPr>
        <w:tc>
          <w:tcPr>
            <w:tcW w:w="1418" w:type="dxa"/>
          </w:tcPr>
          <w:p w:rsidR="00C16D6F" w:rsidRDefault="00C16D6F" w:rsidP="00891F2A">
            <w:pPr>
              <w:pStyle w:val="Default"/>
              <w:rPr>
                <w:color w:val="auto"/>
              </w:rPr>
            </w:pPr>
            <w:r>
              <w:rPr>
                <w:color w:val="auto"/>
              </w:rPr>
              <w:t>Preparation of  grant proposals</w:t>
            </w: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r>
              <w:rPr>
                <w:color w:val="auto"/>
              </w:rPr>
              <w:t>Provide clarifications to potential partners</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r>
              <w:rPr>
                <w:color w:val="auto"/>
              </w:rPr>
              <w:t xml:space="preserve">Provide inputs and indicate ownership by </w:t>
            </w:r>
          </w:p>
        </w:tc>
        <w:tc>
          <w:tcPr>
            <w:tcW w:w="1701" w:type="dxa"/>
          </w:tcPr>
          <w:p w:rsidR="00C16D6F" w:rsidRDefault="00C16D6F" w:rsidP="00891F2A">
            <w:pPr>
              <w:pStyle w:val="Default"/>
              <w:rPr>
                <w:color w:val="auto"/>
              </w:rPr>
            </w:pPr>
            <w:r>
              <w:rPr>
                <w:color w:val="auto"/>
              </w:rPr>
              <w:t>Help prepare and Cosign on proposal</w:t>
            </w:r>
          </w:p>
        </w:tc>
        <w:tc>
          <w:tcPr>
            <w:tcW w:w="1984" w:type="dxa"/>
          </w:tcPr>
          <w:p w:rsidR="00C16D6F" w:rsidRDefault="00C16D6F" w:rsidP="00891F2A">
            <w:pPr>
              <w:pStyle w:val="Default"/>
              <w:rPr>
                <w:color w:val="auto"/>
              </w:rPr>
            </w:pPr>
            <w:r>
              <w:rPr>
                <w:color w:val="auto"/>
              </w:rPr>
              <w:t>Compile proposal according to guidelines</w:t>
            </w:r>
          </w:p>
        </w:tc>
        <w:tc>
          <w:tcPr>
            <w:tcW w:w="1679" w:type="dxa"/>
          </w:tcPr>
          <w:p w:rsidR="00C16D6F" w:rsidRDefault="00C16D6F" w:rsidP="00891F2A">
            <w:pPr>
              <w:pStyle w:val="Default"/>
              <w:rPr>
                <w:color w:val="auto"/>
              </w:rPr>
            </w:pPr>
          </w:p>
        </w:tc>
      </w:tr>
      <w:tr w:rsidR="00C16D6F" w:rsidTr="00891F2A">
        <w:trPr>
          <w:trHeight w:val="842"/>
        </w:trPr>
        <w:tc>
          <w:tcPr>
            <w:tcW w:w="1418" w:type="dxa"/>
          </w:tcPr>
          <w:p w:rsidR="00C16D6F" w:rsidRDefault="00C16D6F" w:rsidP="00891F2A">
            <w:pPr>
              <w:pStyle w:val="Default"/>
              <w:rPr>
                <w:color w:val="auto"/>
              </w:rPr>
            </w:pPr>
            <w:r>
              <w:rPr>
                <w:rFonts w:hint="eastAsia"/>
                <w:color w:val="auto"/>
                <w:lang w:eastAsia="ko-KR"/>
              </w:rPr>
              <w:t>Identification</w:t>
            </w:r>
            <w:r>
              <w:rPr>
                <w:color w:val="auto"/>
              </w:rPr>
              <w:t xml:space="preserve"> of partnerships</w:t>
            </w:r>
          </w:p>
        </w:tc>
        <w:tc>
          <w:tcPr>
            <w:tcW w:w="1843" w:type="dxa"/>
          </w:tcPr>
          <w:p w:rsidR="00C16D6F" w:rsidRDefault="00C16D6F" w:rsidP="00891F2A">
            <w:pPr>
              <w:pStyle w:val="Default"/>
              <w:rPr>
                <w:color w:val="auto"/>
              </w:rPr>
            </w:pPr>
            <w:r>
              <w:rPr>
                <w:color w:val="auto"/>
              </w:rPr>
              <w:t xml:space="preserve">Identifies countries and communities to work in under Facility </w:t>
            </w:r>
          </w:p>
        </w:tc>
        <w:tc>
          <w:tcPr>
            <w:tcW w:w="1417" w:type="dxa"/>
          </w:tcPr>
          <w:p w:rsidR="00C16D6F" w:rsidRDefault="00C16D6F" w:rsidP="00891F2A">
            <w:pPr>
              <w:pStyle w:val="Default"/>
              <w:rPr>
                <w:color w:val="auto"/>
              </w:rPr>
            </w:pPr>
          </w:p>
        </w:tc>
        <w:tc>
          <w:tcPr>
            <w:tcW w:w="1560" w:type="dxa"/>
          </w:tcPr>
          <w:p w:rsidR="00C16D6F" w:rsidRDefault="00C16D6F" w:rsidP="00891F2A">
            <w:pPr>
              <w:pStyle w:val="Default"/>
              <w:rPr>
                <w:color w:val="auto"/>
                <w:lang w:eastAsia="ko-KR"/>
              </w:rPr>
            </w:pPr>
            <w:r>
              <w:rPr>
                <w:rFonts w:hint="eastAsia"/>
                <w:color w:val="auto"/>
                <w:lang w:eastAsia="ko-KR"/>
              </w:rPr>
              <w:t>Suggestions of Potential Partner Countries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 xml:space="preserve">Identify  implementation partners and work out institutional arrangements for collaboration </w:t>
            </w:r>
          </w:p>
        </w:tc>
        <w:tc>
          <w:tcPr>
            <w:tcW w:w="1679" w:type="dxa"/>
          </w:tcPr>
          <w:p w:rsidR="00C16D6F" w:rsidRDefault="00FA1183" w:rsidP="00891F2A">
            <w:pPr>
              <w:pStyle w:val="Default"/>
              <w:rPr>
                <w:color w:val="auto"/>
                <w:lang w:eastAsia="ko-KR"/>
              </w:rPr>
            </w:pPr>
            <w:r>
              <w:rPr>
                <w:rFonts w:hint="eastAsia"/>
                <w:color w:val="auto"/>
                <w:lang w:eastAsia="ko-KR"/>
              </w:rPr>
              <w:t>Identification</w:t>
            </w:r>
            <w:r w:rsidR="00C16D6F">
              <w:rPr>
                <w:rFonts w:hint="eastAsia"/>
                <w:color w:val="auto"/>
                <w:lang w:eastAsia="ko-KR"/>
              </w:rPr>
              <w:t xml:space="preserve"> of further partner UN agencies and partner countries</w:t>
            </w:r>
          </w:p>
        </w:tc>
      </w:tr>
      <w:tr w:rsidR="00C16D6F" w:rsidTr="00891F2A">
        <w:trPr>
          <w:trHeight w:val="705"/>
        </w:trPr>
        <w:tc>
          <w:tcPr>
            <w:tcW w:w="1418" w:type="dxa"/>
          </w:tcPr>
          <w:p w:rsidR="00C16D6F" w:rsidRDefault="00C16D6F" w:rsidP="00891F2A">
            <w:pPr>
              <w:pStyle w:val="Default"/>
              <w:rPr>
                <w:color w:val="auto"/>
              </w:rPr>
            </w:pPr>
            <w:r>
              <w:rPr>
                <w:color w:val="auto"/>
              </w:rPr>
              <w:t>Submission of grant proposal</w:t>
            </w: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r>
              <w:rPr>
                <w:color w:val="auto"/>
              </w:rPr>
              <w:t>Receives proposals on behalf of Steering committee</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r>
              <w:rPr>
                <w:color w:val="auto"/>
              </w:rPr>
              <w:t>Co-signs proposal</w:t>
            </w:r>
          </w:p>
        </w:tc>
        <w:tc>
          <w:tcPr>
            <w:tcW w:w="1701" w:type="dxa"/>
          </w:tcPr>
          <w:p w:rsidR="00C16D6F" w:rsidRDefault="00C16D6F" w:rsidP="00891F2A">
            <w:pPr>
              <w:pStyle w:val="Default"/>
              <w:rPr>
                <w:color w:val="auto"/>
              </w:rPr>
            </w:pPr>
            <w:r>
              <w:rPr>
                <w:color w:val="auto"/>
              </w:rPr>
              <w:t>Co-signs proposal</w:t>
            </w:r>
          </w:p>
        </w:tc>
        <w:tc>
          <w:tcPr>
            <w:tcW w:w="1984" w:type="dxa"/>
          </w:tcPr>
          <w:p w:rsidR="00C16D6F" w:rsidRDefault="00C16D6F" w:rsidP="00891F2A">
            <w:pPr>
              <w:pStyle w:val="Default"/>
              <w:rPr>
                <w:color w:val="auto"/>
              </w:rPr>
            </w:pPr>
            <w:r>
              <w:rPr>
                <w:color w:val="auto"/>
              </w:rPr>
              <w:t>Submits proposal to Steering Committee through UNOSSC</w:t>
            </w:r>
          </w:p>
        </w:tc>
        <w:tc>
          <w:tcPr>
            <w:tcW w:w="1679" w:type="dxa"/>
          </w:tcPr>
          <w:p w:rsidR="00C16D6F" w:rsidRDefault="00C16D6F" w:rsidP="00891F2A">
            <w:pPr>
              <w:pStyle w:val="Default"/>
              <w:rPr>
                <w:color w:val="auto"/>
              </w:rPr>
            </w:pPr>
          </w:p>
        </w:tc>
      </w:tr>
      <w:tr w:rsidR="00C16D6F" w:rsidTr="00891F2A">
        <w:trPr>
          <w:trHeight w:val="979"/>
        </w:trPr>
        <w:tc>
          <w:tcPr>
            <w:tcW w:w="1418" w:type="dxa"/>
          </w:tcPr>
          <w:p w:rsidR="00C16D6F" w:rsidRDefault="00C16D6F" w:rsidP="00891F2A">
            <w:pPr>
              <w:pStyle w:val="Default"/>
              <w:rPr>
                <w:color w:val="auto"/>
                <w:lang w:eastAsia="ko-KR"/>
              </w:rPr>
            </w:pPr>
            <w:r>
              <w:rPr>
                <w:rFonts w:hint="eastAsia"/>
                <w:color w:val="auto"/>
                <w:lang w:eastAsia="ko-KR"/>
              </w:rPr>
              <w:t>Selection of grant proposal</w:t>
            </w:r>
          </w:p>
        </w:tc>
        <w:tc>
          <w:tcPr>
            <w:tcW w:w="1843" w:type="dxa"/>
          </w:tcPr>
          <w:p w:rsidR="00C16D6F" w:rsidRDefault="00C16D6F" w:rsidP="00891F2A">
            <w:pPr>
              <w:pStyle w:val="Default"/>
              <w:rPr>
                <w:color w:val="auto"/>
              </w:rPr>
            </w:pPr>
            <w:r>
              <w:rPr>
                <w:color w:val="auto"/>
              </w:rPr>
              <w:t xml:space="preserve">Steering Committee members </w:t>
            </w:r>
            <w:r>
              <w:rPr>
                <w:rFonts w:hint="eastAsia"/>
                <w:color w:val="auto"/>
                <w:lang w:eastAsia="ko-KR"/>
              </w:rPr>
              <w:t xml:space="preserve">receive selection </w:t>
            </w:r>
            <w:r>
              <w:rPr>
                <w:color w:val="auto"/>
              </w:rPr>
              <w:t>recommendation</w:t>
            </w:r>
            <w:r>
              <w:rPr>
                <w:color w:val="auto"/>
              </w:rPr>
              <w:lastRenderedPageBreak/>
              <w:t>s</w:t>
            </w:r>
          </w:p>
        </w:tc>
        <w:tc>
          <w:tcPr>
            <w:tcW w:w="1417" w:type="dxa"/>
          </w:tcPr>
          <w:p w:rsidR="00C16D6F" w:rsidRDefault="00C16D6F" w:rsidP="00891F2A">
            <w:pPr>
              <w:pStyle w:val="Default"/>
              <w:rPr>
                <w:color w:val="auto"/>
              </w:rPr>
            </w:pPr>
            <w:r>
              <w:rPr>
                <w:color w:val="auto"/>
              </w:rPr>
              <w:lastRenderedPageBreak/>
              <w:t xml:space="preserve">Short lists number of proposals based on Criteria set </w:t>
            </w:r>
            <w:r>
              <w:rPr>
                <w:color w:val="auto"/>
              </w:rPr>
              <w:lastRenderedPageBreak/>
              <w:t>by Steering Committee</w:t>
            </w:r>
          </w:p>
        </w:tc>
        <w:tc>
          <w:tcPr>
            <w:tcW w:w="1560" w:type="dxa"/>
          </w:tcPr>
          <w:p w:rsidR="00C16D6F" w:rsidRDefault="00C16D6F" w:rsidP="00891F2A">
            <w:pPr>
              <w:pStyle w:val="Default"/>
              <w:rPr>
                <w:color w:val="auto"/>
                <w:lang w:eastAsia="ko-KR"/>
              </w:rPr>
            </w:pPr>
            <w:r>
              <w:rPr>
                <w:rFonts w:hint="eastAsia"/>
                <w:color w:val="auto"/>
                <w:lang w:eastAsia="ko-KR"/>
              </w:rPr>
              <w:lastRenderedPageBreak/>
              <w:t>Review the short lists of proposals and suggestions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r>
              <w:rPr>
                <w:color w:val="auto"/>
              </w:rPr>
              <w:t>STE</w:t>
            </w:r>
            <w:r>
              <w:rPr>
                <w:rFonts w:hint="eastAsia"/>
                <w:color w:val="auto"/>
                <w:lang w:eastAsia="ko-KR"/>
              </w:rPr>
              <w:t>P</w:t>
            </w:r>
            <w:r>
              <w:rPr>
                <w:color w:val="auto"/>
              </w:rPr>
              <w:t>I staff and Manager rate submissions.</w:t>
            </w:r>
          </w:p>
        </w:tc>
      </w:tr>
      <w:tr w:rsidR="00C16D6F" w:rsidTr="00891F2A">
        <w:trPr>
          <w:trHeight w:val="700"/>
        </w:trPr>
        <w:tc>
          <w:tcPr>
            <w:tcW w:w="1418" w:type="dxa"/>
          </w:tcPr>
          <w:p w:rsidR="00C16D6F" w:rsidRDefault="00C16D6F" w:rsidP="00891F2A">
            <w:pPr>
              <w:pStyle w:val="Default"/>
              <w:rPr>
                <w:color w:val="auto"/>
              </w:rPr>
            </w:pPr>
            <w:r>
              <w:rPr>
                <w:color w:val="auto"/>
              </w:rPr>
              <w:lastRenderedPageBreak/>
              <w:t>Institutional Capacity Assessment of  shortlisted proposals</w:t>
            </w: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r>
              <w:rPr>
                <w:color w:val="auto"/>
              </w:rPr>
              <w:t>Capacity assessed as per template</w:t>
            </w:r>
          </w:p>
        </w:tc>
        <w:tc>
          <w:tcPr>
            <w:tcW w:w="1560" w:type="dxa"/>
          </w:tcPr>
          <w:p w:rsidR="00C16D6F" w:rsidRDefault="00C16D6F" w:rsidP="00891F2A">
            <w:pPr>
              <w:pStyle w:val="Default"/>
              <w:rPr>
                <w:color w:val="auto"/>
                <w:lang w:eastAsia="ko-KR"/>
              </w:rPr>
            </w:pPr>
            <w:r>
              <w:rPr>
                <w:rFonts w:hint="eastAsia"/>
                <w:color w:val="auto"/>
                <w:lang w:eastAsia="ko-KR"/>
              </w:rPr>
              <w:t>Review Korean Institution</w:t>
            </w:r>
            <w:r>
              <w:rPr>
                <w:color w:val="auto"/>
                <w:lang w:eastAsia="ko-KR"/>
              </w:rPr>
              <w:t>’</w:t>
            </w:r>
            <w:r>
              <w:rPr>
                <w:rFonts w:hint="eastAsia"/>
                <w:color w:val="auto"/>
                <w:lang w:eastAsia="ko-KR"/>
              </w:rPr>
              <w:t>s capacities and suggestions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Responds to vetting template</w:t>
            </w:r>
          </w:p>
        </w:tc>
        <w:tc>
          <w:tcPr>
            <w:tcW w:w="1679" w:type="dxa"/>
          </w:tcPr>
          <w:p w:rsidR="00C16D6F" w:rsidRDefault="00C16D6F" w:rsidP="00891F2A">
            <w:pPr>
              <w:pStyle w:val="Default"/>
              <w:rPr>
                <w:color w:val="auto"/>
                <w:lang w:eastAsia="ko-KR"/>
              </w:rPr>
            </w:pPr>
            <w:r>
              <w:rPr>
                <w:rFonts w:hint="eastAsia"/>
                <w:color w:val="auto"/>
                <w:lang w:eastAsia="ko-KR"/>
              </w:rPr>
              <w:t>Collecting information about Korean Institutions</w:t>
            </w:r>
            <w:r>
              <w:rPr>
                <w:color w:val="auto"/>
                <w:lang w:eastAsia="ko-KR"/>
              </w:rPr>
              <w:t>’</w:t>
            </w:r>
            <w:r>
              <w:rPr>
                <w:rFonts w:hint="eastAsia"/>
                <w:color w:val="auto"/>
                <w:lang w:eastAsia="ko-KR"/>
              </w:rPr>
              <w:t xml:space="preserve"> capacities</w:t>
            </w:r>
          </w:p>
        </w:tc>
      </w:tr>
      <w:tr w:rsidR="00C16D6F" w:rsidTr="00891F2A">
        <w:trPr>
          <w:trHeight w:val="1541"/>
        </w:trPr>
        <w:tc>
          <w:tcPr>
            <w:tcW w:w="1418" w:type="dxa"/>
          </w:tcPr>
          <w:p w:rsidR="00C16D6F" w:rsidRDefault="00C16D6F" w:rsidP="00891F2A">
            <w:pPr>
              <w:pStyle w:val="Default"/>
              <w:rPr>
                <w:color w:val="auto"/>
                <w:lang w:eastAsia="ko-KR"/>
              </w:rPr>
            </w:pPr>
            <w:r>
              <w:rPr>
                <w:color w:val="auto"/>
              </w:rPr>
              <w:t>Grant proposal finalized</w:t>
            </w:r>
          </w:p>
          <w:p w:rsidR="00C16D6F" w:rsidRDefault="00C16D6F" w:rsidP="00891F2A">
            <w:pPr>
              <w:pStyle w:val="Default"/>
              <w:rPr>
                <w:color w:val="auto"/>
                <w:lang w:eastAsia="ko-KR"/>
              </w:rPr>
            </w:pPr>
          </w:p>
        </w:tc>
        <w:tc>
          <w:tcPr>
            <w:tcW w:w="1843" w:type="dxa"/>
          </w:tcPr>
          <w:p w:rsidR="00C16D6F" w:rsidRDefault="00C16D6F" w:rsidP="00891F2A">
            <w:pPr>
              <w:pStyle w:val="Default"/>
              <w:rPr>
                <w:color w:val="auto"/>
              </w:rPr>
            </w:pPr>
            <w:r>
              <w:rPr>
                <w:color w:val="auto"/>
              </w:rPr>
              <w:t>UNOSSC Director or delegated person signs proposal last.</w:t>
            </w:r>
          </w:p>
        </w:tc>
        <w:tc>
          <w:tcPr>
            <w:tcW w:w="1417" w:type="dxa"/>
          </w:tcPr>
          <w:p w:rsidR="00C16D6F" w:rsidRDefault="00C16D6F" w:rsidP="00891F2A">
            <w:pPr>
              <w:pStyle w:val="Default"/>
              <w:rPr>
                <w:color w:val="auto"/>
              </w:rPr>
            </w:pPr>
            <w:r>
              <w:rPr>
                <w:color w:val="auto"/>
              </w:rPr>
              <w:t>Project manager ensures selected proposals are strengthened before submission to Steering Committee.</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r>
              <w:rPr>
                <w:color w:val="auto"/>
              </w:rPr>
              <w:t>Co-signs finalised proposal</w:t>
            </w:r>
          </w:p>
        </w:tc>
        <w:tc>
          <w:tcPr>
            <w:tcW w:w="1701" w:type="dxa"/>
          </w:tcPr>
          <w:p w:rsidR="00C16D6F" w:rsidRDefault="00C16D6F" w:rsidP="00891F2A">
            <w:pPr>
              <w:pStyle w:val="Default"/>
              <w:rPr>
                <w:color w:val="auto"/>
              </w:rPr>
            </w:pPr>
            <w:r>
              <w:rPr>
                <w:color w:val="auto"/>
              </w:rPr>
              <w:t>Co-signs finalised proposal</w:t>
            </w:r>
          </w:p>
        </w:tc>
        <w:tc>
          <w:tcPr>
            <w:tcW w:w="1984" w:type="dxa"/>
          </w:tcPr>
          <w:p w:rsidR="00C16D6F" w:rsidRDefault="00C16D6F" w:rsidP="00891F2A">
            <w:pPr>
              <w:pStyle w:val="Default"/>
              <w:rPr>
                <w:color w:val="auto"/>
              </w:rPr>
            </w:pPr>
            <w:r>
              <w:rPr>
                <w:color w:val="auto"/>
              </w:rPr>
              <w:t>Signs final proposal</w:t>
            </w:r>
          </w:p>
        </w:tc>
        <w:tc>
          <w:tcPr>
            <w:tcW w:w="1679" w:type="dxa"/>
          </w:tcPr>
          <w:p w:rsidR="00C16D6F" w:rsidRDefault="00C16D6F" w:rsidP="00891F2A">
            <w:pPr>
              <w:pStyle w:val="Default"/>
              <w:rPr>
                <w:color w:val="auto"/>
              </w:rPr>
            </w:pPr>
          </w:p>
        </w:tc>
      </w:tr>
      <w:tr w:rsidR="00C16D6F" w:rsidRPr="000577D7" w:rsidTr="00891F2A">
        <w:trPr>
          <w:trHeight w:val="73"/>
        </w:trPr>
        <w:tc>
          <w:tcPr>
            <w:tcW w:w="1418" w:type="dxa"/>
          </w:tcPr>
          <w:p w:rsidR="00C16D6F" w:rsidRPr="000577D7" w:rsidRDefault="00C16D6F" w:rsidP="00891F2A">
            <w:pPr>
              <w:pStyle w:val="Default"/>
              <w:rPr>
                <w:b/>
                <w:color w:val="auto"/>
              </w:rPr>
            </w:pPr>
          </w:p>
        </w:tc>
        <w:tc>
          <w:tcPr>
            <w:tcW w:w="11743" w:type="dxa"/>
            <w:gridSpan w:val="7"/>
          </w:tcPr>
          <w:p w:rsidR="00C16D6F" w:rsidRPr="000577D7" w:rsidRDefault="00C16D6F" w:rsidP="00891F2A">
            <w:pPr>
              <w:pStyle w:val="Default"/>
              <w:rPr>
                <w:b/>
                <w:color w:val="auto"/>
              </w:rPr>
            </w:pPr>
            <w:r w:rsidRPr="000577D7">
              <w:rPr>
                <w:b/>
                <w:color w:val="auto"/>
              </w:rPr>
              <w:t>Proposal Implementation</w:t>
            </w:r>
          </w:p>
        </w:tc>
      </w:tr>
      <w:tr w:rsidR="00C16D6F" w:rsidTr="00891F2A">
        <w:trPr>
          <w:trHeight w:val="73"/>
        </w:trPr>
        <w:tc>
          <w:tcPr>
            <w:tcW w:w="1418" w:type="dxa"/>
          </w:tcPr>
          <w:p w:rsidR="00C16D6F" w:rsidRDefault="00C16D6F" w:rsidP="00891F2A">
            <w:pPr>
              <w:pStyle w:val="Default"/>
              <w:rPr>
                <w:color w:val="auto"/>
                <w:lang w:eastAsia="ko-KR"/>
              </w:rPr>
            </w:pPr>
            <w:r>
              <w:rPr>
                <w:color w:val="auto"/>
              </w:rPr>
              <w:t>Grant document signed</w:t>
            </w:r>
          </w:p>
          <w:p w:rsidR="00C16D6F" w:rsidRDefault="00C16D6F" w:rsidP="00891F2A">
            <w:pPr>
              <w:pStyle w:val="Default"/>
              <w:rPr>
                <w:color w:val="auto"/>
                <w:lang w:eastAsia="ko-KR"/>
              </w:rPr>
            </w:pPr>
          </w:p>
        </w:tc>
        <w:tc>
          <w:tcPr>
            <w:tcW w:w="1843" w:type="dxa"/>
          </w:tcPr>
          <w:p w:rsidR="00C16D6F" w:rsidRDefault="00C16D6F" w:rsidP="00891F2A">
            <w:pPr>
              <w:pStyle w:val="Default"/>
              <w:rPr>
                <w:color w:val="auto"/>
              </w:rPr>
            </w:pPr>
            <w:r>
              <w:rPr>
                <w:color w:val="auto"/>
              </w:rPr>
              <w:t xml:space="preserve">Has to give permission of grant advances to a third Party by RoK Institution </w:t>
            </w:r>
          </w:p>
        </w:tc>
        <w:tc>
          <w:tcPr>
            <w:tcW w:w="1417" w:type="dxa"/>
          </w:tcPr>
          <w:p w:rsidR="00C16D6F" w:rsidRDefault="00C16D6F" w:rsidP="00891F2A">
            <w:pPr>
              <w:pStyle w:val="Default"/>
              <w:rPr>
                <w:color w:val="auto"/>
              </w:rPr>
            </w:pPr>
            <w:r>
              <w:rPr>
                <w:color w:val="auto"/>
              </w:rPr>
              <w:t>Prepared by and signed by UNOSSC and Korean Institution</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Signs grant agreement</w:t>
            </w: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r>
              <w:rPr>
                <w:color w:val="auto"/>
              </w:rPr>
              <w:t>Revise work Plan</w:t>
            </w:r>
          </w:p>
        </w:tc>
        <w:tc>
          <w:tcPr>
            <w:tcW w:w="1843" w:type="dxa"/>
          </w:tcPr>
          <w:p w:rsidR="00C16D6F" w:rsidRDefault="00C16D6F" w:rsidP="00891F2A">
            <w:pPr>
              <w:pStyle w:val="Default"/>
              <w:rPr>
                <w:color w:val="auto"/>
                <w:lang w:eastAsia="ko-KR"/>
              </w:rPr>
            </w:pPr>
          </w:p>
        </w:tc>
        <w:tc>
          <w:tcPr>
            <w:tcW w:w="1417" w:type="dxa"/>
          </w:tcPr>
          <w:p w:rsidR="00C16D6F" w:rsidRDefault="00C16D6F" w:rsidP="00891F2A">
            <w:pPr>
              <w:pStyle w:val="Default"/>
              <w:rPr>
                <w:color w:val="auto"/>
                <w:lang w:eastAsia="ko-KR"/>
              </w:rPr>
            </w:pPr>
            <w:r>
              <w:rPr>
                <w:rFonts w:hint="eastAsia"/>
                <w:color w:val="auto"/>
                <w:lang w:eastAsia="ko-KR"/>
              </w:rPr>
              <w:t>Receive revised work plan</w:t>
            </w:r>
          </w:p>
        </w:tc>
        <w:tc>
          <w:tcPr>
            <w:tcW w:w="1560" w:type="dxa"/>
          </w:tcPr>
          <w:p w:rsidR="00C16D6F" w:rsidRDefault="00C16D6F" w:rsidP="00891F2A">
            <w:pPr>
              <w:pStyle w:val="Default"/>
              <w:rPr>
                <w:color w:val="auto"/>
                <w:lang w:eastAsia="ko-KR"/>
              </w:rPr>
            </w:pPr>
            <w:r>
              <w:rPr>
                <w:rFonts w:hint="eastAsia"/>
                <w:color w:val="auto"/>
                <w:lang w:eastAsia="ko-KR"/>
              </w:rPr>
              <w:t>Review the revised work plan and suggestions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Submit revised work plan</w:t>
            </w:r>
          </w:p>
        </w:tc>
        <w:tc>
          <w:tcPr>
            <w:tcW w:w="1679" w:type="dxa"/>
          </w:tcPr>
          <w:p w:rsidR="00C16D6F" w:rsidRDefault="00C16D6F" w:rsidP="00891F2A">
            <w:pPr>
              <w:pStyle w:val="Default"/>
              <w:rPr>
                <w:color w:val="auto"/>
                <w:lang w:eastAsia="ko-KR"/>
              </w:rPr>
            </w:pPr>
            <w:r>
              <w:rPr>
                <w:rFonts w:hint="eastAsia"/>
                <w:color w:val="auto"/>
                <w:lang w:eastAsia="ko-KR"/>
              </w:rPr>
              <w:t>Provide background information about work plan improvement</w:t>
            </w:r>
          </w:p>
        </w:tc>
      </w:tr>
      <w:tr w:rsidR="00C16D6F" w:rsidTr="00891F2A">
        <w:trPr>
          <w:trHeight w:val="73"/>
        </w:trPr>
        <w:tc>
          <w:tcPr>
            <w:tcW w:w="1418" w:type="dxa"/>
          </w:tcPr>
          <w:p w:rsidR="00C16D6F" w:rsidRDefault="00C16D6F" w:rsidP="00891F2A">
            <w:pPr>
              <w:pStyle w:val="Default"/>
              <w:rPr>
                <w:color w:val="auto"/>
              </w:rPr>
            </w:pPr>
            <w:r>
              <w:rPr>
                <w:color w:val="auto"/>
              </w:rPr>
              <w:lastRenderedPageBreak/>
              <w:t>Proposal Implementation</w:t>
            </w:r>
          </w:p>
        </w:tc>
        <w:tc>
          <w:tcPr>
            <w:tcW w:w="1843" w:type="dxa"/>
          </w:tcPr>
          <w:p w:rsidR="00C16D6F" w:rsidRDefault="00C16D6F" w:rsidP="00891F2A">
            <w:pPr>
              <w:pStyle w:val="Default"/>
              <w:rPr>
                <w:color w:val="auto"/>
              </w:rPr>
            </w:pPr>
            <w:r>
              <w:rPr>
                <w:color w:val="auto"/>
              </w:rPr>
              <w:t>Ensures presence of most partners to get common understanding</w:t>
            </w:r>
          </w:p>
        </w:tc>
        <w:tc>
          <w:tcPr>
            <w:tcW w:w="1417" w:type="dxa"/>
          </w:tcPr>
          <w:p w:rsidR="00C16D6F" w:rsidRDefault="00C16D6F" w:rsidP="00891F2A">
            <w:pPr>
              <w:pStyle w:val="Default"/>
              <w:rPr>
                <w:color w:val="auto"/>
              </w:rPr>
            </w:pPr>
            <w:r>
              <w:rPr>
                <w:color w:val="auto"/>
              </w:rPr>
              <w:t>Participate in kickoff meeting unless there is a UN Agency</w:t>
            </w:r>
          </w:p>
        </w:tc>
        <w:tc>
          <w:tcPr>
            <w:tcW w:w="1560" w:type="dxa"/>
          </w:tcPr>
          <w:p w:rsidR="00C16D6F" w:rsidRPr="004F3333" w:rsidRDefault="00C16D6F" w:rsidP="00891F2A">
            <w:pPr>
              <w:pStyle w:val="a6"/>
              <w:rPr>
                <w:rStyle w:val="a5"/>
                <w:rFonts w:ascii="Times New Roman" w:hAnsi="Times New Roman" w:cs="Times New Roman"/>
                <w:b/>
                <w:color w:val="FF0000"/>
                <w:sz w:val="24"/>
                <w:szCs w:val="24"/>
                <w:lang w:eastAsia="ko-KR"/>
              </w:rPr>
            </w:pPr>
            <w:r w:rsidRPr="004F3333">
              <w:rPr>
                <w:rFonts w:ascii="Times New Roman" w:hAnsi="Times New Roman" w:cs="Times New Roman"/>
                <w:sz w:val="24"/>
                <w:szCs w:val="24"/>
                <w:lang w:eastAsia="ko-KR"/>
              </w:rPr>
              <w:t>Participate in kick off meeting</w:t>
            </w:r>
          </w:p>
        </w:tc>
        <w:tc>
          <w:tcPr>
            <w:tcW w:w="1559" w:type="dxa"/>
          </w:tcPr>
          <w:p w:rsidR="00C16D6F" w:rsidRPr="004F3333" w:rsidRDefault="00C16D6F" w:rsidP="00891F2A">
            <w:pPr>
              <w:pStyle w:val="a6"/>
              <w:rPr>
                <w:rFonts w:ascii="Times New Roman" w:hAnsi="Times New Roman" w:cs="Times New Roman"/>
                <w:sz w:val="24"/>
                <w:szCs w:val="24"/>
                <w:lang w:eastAsia="ko-KR"/>
              </w:rPr>
            </w:pPr>
            <w:r w:rsidRPr="004F3333">
              <w:rPr>
                <w:rFonts w:ascii="Times New Roman" w:hAnsi="Times New Roman" w:cs="Times New Roman"/>
                <w:noProof/>
                <w:sz w:val="24"/>
                <w:szCs w:val="24"/>
                <w:lang w:eastAsia="ko-KR"/>
              </w:rPr>
              <w:t>Risk Management</w:t>
            </w:r>
          </w:p>
          <w:p w:rsidR="00C16D6F" w:rsidRPr="004F3333" w:rsidRDefault="00C16D6F" w:rsidP="00891F2A">
            <w:pPr>
              <w:pStyle w:val="Default"/>
              <w:rPr>
                <w:color w:val="auto"/>
                <w:lang w:eastAsia="ko-KR"/>
              </w:rPr>
            </w:pPr>
          </w:p>
        </w:tc>
        <w:tc>
          <w:tcPr>
            <w:tcW w:w="1701" w:type="dxa"/>
          </w:tcPr>
          <w:p w:rsidR="00C16D6F" w:rsidRDefault="00C16D6F" w:rsidP="00891F2A">
            <w:pPr>
              <w:pStyle w:val="Default"/>
              <w:rPr>
                <w:color w:val="auto"/>
              </w:rPr>
            </w:pPr>
            <w:r>
              <w:rPr>
                <w:color w:val="auto"/>
              </w:rPr>
              <w:t>Participate in Kickoff meeting</w:t>
            </w:r>
          </w:p>
        </w:tc>
        <w:tc>
          <w:tcPr>
            <w:tcW w:w="1984" w:type="dxa"/>
          </w:tcPr>
          <w:p w:rsidR="00C16D6F" w:rsidRDefault="00C16D6F" w:rsidP="00891F2A">
            <w:pPr>
              <w:pStyle w:val="Default"/>
              <w:rPr>
                <w:color w:val="auto"/>
              </w:rPr>
            </w:pPr>
            <w:r>
              <w:rPr>
                <w:color w:val="auto"/>
              </w:rPr>
              <w:t>Prepare kickoff meeting</w:t>
            </w:r>
          </w:p>
        </w:tc>
        <w:tc>
          <w:tcPr>
            <w:tcW w:w="1679" w:type="dxa"/>
          </w:tcPr>
          <w:p w:rsidR="00C16D6F" w:rsidRDefault="00C16D6F" w:rsidP="00891F2A">
            <w:pPr>
              <w:pStyle w:val="Default"/>
              <w:rPr>
                <w:color w:val="auto"/>
              </w:rPr>
            </w:pPr>
            <w:r>
              <w:rPr>
                <w:color w:val="auto"/>
              </w:rPr>
              <w:t>Participate in kickoff meeting</w:t>
            </w:r>
          </w:p>
        </w:tc>
      </w:tr>
      <w:tr w:rsidR="00C16D6F" w:rsidTr="00891F2A">
        <w:trPr>
          <w:trHeight w:val="73"/>
        </w:trPr>
        <w:tc>
          <w:tcPr>
            <w:tcW w:w="13161" w:type="dxa"/>
            <w:gridSpan w:val="8"/>
          </w:tcPr>
          <w:p w:rsidR="00C16D6F" w:rsidRDefault="00C16D6F" w:rsidP="00891F2A">
            <w:pPr>
              <w:pStyle w:val="Default"/>
              <w:rPr>
                <w:color w:val="auto"/>
              </w:rPr>
            </w:pPr>
            <w:r w:rsidRPr="00F37A1D">
              <w:rPr>
                <w:b/>
                <w:color w:val="auto"/>
              </w:rPr>
              <w:t>Monitoring and reporting and evaluation</w:t>
            </w:r>
          </w:p>
        </w:tc>
      </w:tr>
      <w:tr w:rsidR="00C16D6F" w:rsidTr="00891F2A">
        <w:trPr>
          <w:trHeight w:val="73"/>
        </w:trPr>
        <w:tc>
          <w:tcPr>
            <w:tcW w:w="1418" w:type="dxa"/>
          </w:tcPr>
          <w:p w:rsidR="00C16D6F" w:rsidRDefault="00C16D6F" w:rsidP="00891F2A">
            <w:pPr>
              <w:pStyle w:val="Default"/>
              <w:rPr>
                <w:color w:val="auto"/>
              </w:rPr>
            </w:pPr>
            <w:r>
              <w:rPr>
                <w:color w:val="auto"/>
              </w:rPr>
              <w:t>Monitoring</w:t>
            </w: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r>
              <w:rPr>
                <w:color w:val="auto"/>
              </w:rPr>
              <w:t>Reporting</w:t>
            </w:r>
          </w:p>
        </w:tc>
        <w:tc>
          <w:tcPr>
            <w:tcW w:w="1843" w:type="dxa"/>
          </w:tcPr>
          <w:p w:rsidR="00C16D6F" w:rsidRDefault="00C16D6F" w:rsidP="00891F2A">
            <w:pPr>
              <w:pStyle w:val="Default"/>
              <w:rPr>
                <w:color w:val="auto"/>
                <w:lang w:eastAsia="ko-KR"/>
              </w:rPr>
            </w:pPr>
            <w:r>
              <w:rPr>
                <w:color w:val="auto"/>
              </w:rPr>
              <w:t>Receive semi-annual and annual reports (July and January)</w:t>
            </w:r>
          </w:p>
        </w:tc>
        <w:tc>
          <w:tcPr>
            <w:tcW w:w="1417" w:type="dxa"/>
          </w:tcPr>
          <w:p w:rsidR="00C16D6F" w:rsidRDefault="00C16D6F" w:rsidP="00891F2A">
            <w:pPr>
              <w:pStyle w:val="Default"/>
              <w:rPr>
                <w:color w:val="auto"/>
              </w:rPr>
            </w:pPr>
            <w:r>
              <w:rPr>
                <w:color w:val="auto"/>
              </w:rPr>
              <w:t>Receive and Compile reports and submit to Steering Committee (June and December) All disbursements based on satisfactory reporting.</w:t>
            </w:r>
          </w:p>
        </w:tc>
        <w:tc>
          <w:tcPr>
            <w:tcW w:w="1560" w:type="dxa"/>
          </w:tcPr>
          <w:p w:rsidR="00C16D6F" w:rsidRDefault="00C16D6F" w:rsidP="00891F2A">
            <w:pPr>
              <w:pStyle w:val="Default"/>
              <w:rPr>
                <w:color w:val="auto"/>
                <w:lang w:eastAsia="ko-KR"/>
              </w:rPr>
            </w:pPr>
            <w:r>
              <w:rPr>
                <w:color w:val="auto"/>
                <w:lang w:eastAsia="ko-KR"/>
              </w:rPr>
              <w:t>Receive</w:t>
            </w:r>
            <w:r>
              <w:rPr>
                <w:rFonts w:hint="eastAsia"/>
                <w:color w:val="auto"/>
                <w:lang w:eastAsia="ko-KR"/>
              </w:rPr>
              <w:t xml:space="preserve"> report as part of the Steering Committee</w:t>
            </w:r>
          </w:p>
        </w:tc>
        <w:tc>
          <w:tcPr>
            <w:tcW w:w="1559" w:type="dxa"/>
          </w:tcPr>
          <w:p w:rsidR="00C16D6F" w:rsidRDefault="00C16D6F" w:rsidP="00891F2A">
            <w:pPr>
              <w:pStyle w:val="Default"/>
              <w:rPr>
                <w:color w:val="auto"/>
              </w:rPr>
            </w:pPr>
            <w:r>
              <w:rPr>
                <w:color w:val="auto"/>
              </w:rPr>
              <w:t>Verts the report before submission to Steering Committee</w:t>
            </w:r>
          </w:p>
        </w:tc>
        <w:tc>
          <w:tcPr>
            <w:tcW w:w="1701" w:type="dxa"/>
          </w:tcPr>
          <w:p w:rsidR="00C16D6F" w:rsidRDefault="00C16D6F" w:rsidP="00891F2A">
            <w:pPr>
              <w:pStyle w:val="Default"/>
              <w:rPr>
                <w:color w:val="auto"/>
              </w:rPr>
            </w:pPr>
            <w:r>
              <w:rPr>
                <w:color w:val="auto"/>
              </w:rPr>
              <w:t>Verts report before submission to Steering Committee</w:t>
            </w:r>
          </w:p>
        </w:tc>
        <w:tc>
          <w:tcPr>
            <w:tcW w:w="1984" w:type="dxa"/>
          </w:tcPr>
          <w:p w:rsidR="00C16D6F" w:rsidRDefault="00C16D6F" w:rsidP="00891F2A">
            <w:pPr>
              <w:pStyle w:val="Default"/>
              <w:rPr>
                <w:color w:val="auto"/>
              </w:rPr>
            </w:pPr>
            <w:r>
              <w:rPr>
                <w:color w:val="auto"/>
              </w:rPr>
              <w:t>Prepares the progress reports (Submit progress reports by mid-June and Mid-December)</w:t>
            </w:r>
          </w:p>
        </w:tc>
        <w:tc>
          <w:tcPr>
            <w:tcW w:w="1679" w:type="dxa"/>
          </w:tcPr>
          <w:p w:rsidR="00C16D6F" w:rsidRDefault="00C16D6F" w:rsidP="00891F2A">
            <w:pPr>
              <w:pStyle w:val="Default"/>
              <w:rPr>
                <w:color w:val="auto"/>
              </w:rPr>
            </w:pPr>
            <w:r>
              <w:rPr>
                <w:color w:val="auto"/>
              </w:rPr>
              <w:t>Receive report as part of the Steering Committee</w:t>
            </w:r>
          </w:p>
        </w:tc>
      </w:tr>
      <w:tr w:rsidR="00C16D6F" w:rsidTr="00891F2A">
        <w:trPr>
          <w:trHeight w:val="73"/>
        </w:trPr>
        <w:tc>
          <w:tcPr>
            <w:tcW w:w="1418" w:type="dxa"/>
          </w:tcPr>
          <w:p w:rsidR="00C16D6F" w:rsidRDefault="00C16D6F" w:rsidP="00891F2A">
            <w:pPr>
              <w:pStyle w:val="Default"/>
              <w:rPr>
                <w:color w:val="auto"/>
              </w:rPr>
            </w:pPr>
            <w:r>
              <w:rPr>
                <w:color w:val="auto"/>
              </w:rPr>
              <w:t>Change of work Plans</w:t>
            </w:r>
          </w:p>
        </w:tc>
        <w:tc>
          <w:tcPr>
            <w:tcW w:w="1843" w:type="dxa"/>
          </w:tcPr>
          <w:p w:rsidR="00C16D6F" w:rsidRDefault="00C16D6F" w:rsidP="00891F2A">
            <w:pPr>
              <w:pStyle w:val="Default"/>
              <w:rPr>
                <w:color w:val="auto"/>
              </w:rPr>
            </w:pPr>
            <w:r>
              <w:rPr>
                <w:color w:val="auto"/>
              </w:rPr>
              <w:t>Significant changes, change of output will be referred to Steering Committee</w:t>
            </w:r>
          </w:p>
        </w:tc>
        <w:tc>
          <w:tcPr>
            <w:tcW w:w="1417" w:type="dxa"/>
          </w:tcPr>
          <w:p w:rsidR="00C16D6F" w:rsidRDefault="00C16D6F" w:rsidP="00891F2A">
            <w:pPr>
              <w:pStyle w:val="Default"/>
              <w:rPr>
                <w:color w:val="auto"/>
              </w:rPr>
            </w:pPr>
            <w:r>
              <w:rPr>
                <w:color w:val="auto"/>
              </w:rPr>
              <w:t>All deviations from agreed work plan should be referred to UNOSSC.</w:t>
            </w:r>
          </w:p>
        </w:tc>
        <w:tc>
          <w:tcPr>
            <w:tcW w:w="1560" w:type="dxa"/>
          </w:tcPr>
          <w:p w:rsidR="00C16D6F" w:rsidRDefault="00C16D6F" w:rsidP="00891F2A">
            <w:pPr>
              <w:pStyle w:val="Default"/>
              <w:rPr>
                <w:color w:val="auto"/>
                <w:lang w:eastAsia="ko-KR"/>
              </w:rPr>
            </w:pPr>
            <w:r>
              <w:rPr>
                <w:rFonts w:hint="eastAsia"/>
                <w:color w:val="auto"/>
                <w:lang w:eastAsia="ko-KR"/>
              </w:rPr>
              <w:t>Review the significant changes and make suggestions</w:t>
            </w:r>
          </w:p>
        </w:tc>
        <w:tc>
          <w:tcPr>
            <w:tcW w:w="1559" w:type="dxa"/>
          </w:tcPr>
          <w:p w:rsidR="00C16D6F" w:rsidRDefault="00C16D6F" w:rsidP="00891F2A">
            <w:pPr>
              <w:pStyle w:val="Default"/>
              <w:rPr>
                <w:color w:val="auto"/>
                <w:lang w:eastAsia="ko-KR"/>
              </w:rPr>
            </w:pPr>
            <w:r>
              <w:rPr>
                <w:color w:val="auto"/>
              </w:rPr>
              <w:t>Must agree on changes</w:t>
            </w: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Revises work plan in line with local realities.</w:t>
            </w:r>
          </w:p>
        </w:tc>
        <w:tc>
          <w:tcPr>
            <w:tcW w:w="1679" w:type="dxa"/>
          </w:tcPr>
          <w:p w:rsidR="00C16D6F" w:rsidRDefault="00C16D6F" w:rsidP="00891F2A">
            <w:pPr>
              <w:pStyle w:val="Default"/>
              <w:rPr>
                <w:color w:val="auto"/>
              </w:rPr>
            </w:pPr>
            <w:r>
              <w:rPr>
                <w:color w:val="auto"/>
              </w:rPr>
              <w:t>Receive reports if significant changes.</w:t>
            </w:r>
          </w:p>
        </w:tc>
      </w:tr>
      <w:tr w:rsidR="00C16D6F" w:rsidTr="00891F2A">
        <w:trPr>
          <w:trHeight w:val="73"/>
        </w:trPr>
        <w:tc>
          <w:tcPr>
            <w:tcW w:w="1418" w:type="dxa"/>
          </w:tcPr>
          <w:p w:rsidR="00C16D6F" w:rsidRDefault="00C16D6F" w:rsidP="00891F2A">
            <w:pPr>
              <w:pStyle w:val="Default"/>
              <w:rPr>
                <w:color w:val="auto"/>
              </w:rPr>
            </w:pPr>
            <w:r>
              <w:rPr>
                <w:color w:val="auto"/>
              </w:rPr>
              <w:t>Grant period extension</w:t>
            </w:r>
          </w:p>
        </w:tc>
        <w:tc>
          <w:tcPr>
            <w:tcW w:w="1843" w:type="dxa"/>
          </w:tcPr>
          <w:p w:rsidR="00C16D6F" w:rsidRDefault="00C16D6F" w:rsidP="00891F2A">
            <w:pPr>
              <w:pStyle w:val="Default"/>
              <w:rPr>
                <w:color w:val="auto"/>
              </w:rPr>
            </w:pPr>
            <w:r>
              <w:rPr>
                <w:color w:val="auto"/>
              </w:rPr>
              <w:t>Must be cleared by Steering Committee</w:t>
            </w:r>
          </w:p>
        </w:tc>
        <w:tc>
          <w:tcPr>
            <w:tcW w:w="1417" w:type="dxa"/>
          </w:tcPr>
          <w:p w:rsidR="00C16D6F" w:rsidRDefault="00C16D6F" w:rsidP="00891F2A">
            <w:pPr>
              <w:pStyle w:val="Default"/>
              <w:rPr>
                <w:color w:val="auto"/>
              </w:rPr>
            </w:pPr>
            <w:r>
              <w:rPr>
                <w:color w:val="auto"/>
              </w:rPr>
              <w:t xml:space="preserve">must receive  request and  submit to Steering </w:t>
            </w:r>
            <w:r>
              <w:rPr>
                <w:color w:val="auto"/>
              </w:rPr>
              <w:lastRenderedPageBreak/>
              <w:t>Committee</w:t>
            </w:r>
          </w:p>
        </w:tc>
        <w:tc>
          <w:tcPr>
            <w:tcW w:w="1560" w:type="dxa"/>
          </w:tcPr>
          <w:p w:rsidR="00C16D6F" w:rsidRDefault="00C16D6F" w:rsidP="00891F2A">
            <w:pPr>
              <w:pStyle w:val="Default"/>
              <w:rPr>
                <w:color w:val="auto"/>
                <w:lang w:eastAsia="ko-KR"/>
              </w:rPr>
            </w:pPr>
            <w:r>
              <w:rPr>
                <w:rFonts w:hint="eastAsia"/>
                <w:color w:val="auto"/>
                <w:lang w:eastAsia="ko-KR"/>
              </w:rPr>
              <w:lastRenderedPageBreak/>
              <w:t>R</w:t>
            </w:r>
            <w:r w:rsidRPr="00B47820">
              <w:rPr>
                <w:rFonts w:hint="eastAsia"/>
                <w:color w:val="auto"/>
                <w:lang w:eastAsia="ko-KR"/>
              </w:rPr>
              <w:t>evie</w:t>
            </w:r>
            <w:r>
              <w:rPr>
                <w:rFonts w:hint="eastAsia"/>
                <w:color w:val="auto"/>
                <w:lang w:eastAsia="ko-KR"/>
              </w:rPr>
              <w:t>w the extension and make suggestions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r>
              <w:rPr>
                <w:color w:val="auto"/>
              </w:rPr>
              <w:t>Reflect views of other partners in submission of request for extension</w:t>
            </w:r>
          </w:p>
        </w:tc>
        <w:tc>
          <w:tcPr>
            <w:tcW w:w="1679" w:type="dxa"/>
          </w:tcPr>
          <w:p w:rsidR="00C16D6F" w:rsidRDefault="00C16D6F" w:rsidP="00891F2A">
            <w:pPr>
              <w:pStyle w:val="Default"/>
              <w:rPr>
                <w:color w:val="auto"/>
                <w:lang w:eastAsia="ko-KR"/>
              </w:rPr>
            </w:pPr>
            <w:r>
              <w:rPr>
                <w:rFonts w:hint="eastAsia"/>
                <w:color w:val="auto"/>
                <w:lang w:eastAsia="ko-KR"/>
              </w:rPr>
              <w:t>Review the rationa</w:t>
            </w:r>
            <w:r w:rsidR="00FA1183">
              <w:rPr>
                <w:rFonts w:hint="eastAsia"/>
                <w:color w:val="auto"/>
                <w:lang w:eastAsia="ko-KR"/>
              </w:rPr>
              <w:t>le</w:t>
            </w:r>
            <w:r>
              <w:rPr>
                <w:rFonts w:hint="eastAsia"/>
                <w:color w:val="auto"/>
                <w:lang w:eastAsia="ko-KR"/>
              </w:rPr>
              <w:t>of extension</w:t>
            </w:r>
          </w:p>
        </w:tc>
      </w:tr>
      <w:tr w:rsidR="00C16D6F" w:rsidTr="00891F2A">
        <w:trPr>
          <w:trHeight w:val="73"/>
        </w:trPr>
        <w:tc>
          <w:tcPr>
            <w:tcW w:w="1418" w:type="dxa"/>
          </w:tcPr>
          <w:p w:rsidR="00C16D6F" w:rsidRDefault="00C16D6F" w:rsidP="00891F2A">
            <w:pPr>
              <w:pStyle w:val="Default"/>
              <w:rPr>
                <w:color w:val="auto"/>
                <w:lang w:eastAsia="ko-KR"/>
              </w:rPr>
            </w:pPr>
            <w:r>
              <w:rPr>
                <w:rFonts w:hint="eastAsia"/>
                <w:color w:val="auto"/>
                <w:lang w:eastAsia="ko-KR"/>
              </w:rPr>
              <w:lastRenderedPageBreak/>
              <w:t>Schedule evaluation</w:t>
            </w:r>
          </w:p>
        </w:tc>
        <w:tc>
          <w:tcPr>
            <w:tcW w:w="1843" w:type="dxa"/>
          </w:tcPr>
          <w:p w:rsidR="00C16D6F" w:rsidRDefault="00C16D6F" w:rsidP="00891F2A">
            <w:pPr>
              <w:pStyle w:val="Default"/>
              <w:rPr>
                <w:color w:val="auto"/>
              </w:rPr>
            </w:pPr>
            <w:r>
              <w:rPr>
                <w:color w:val="auto"/>
              </w:rPr>
              <w:t>Should discuss evaluation preferably a year before end of  Programme</w:t>
            </w:r>
          </w:p>
        </w:tc>
        <w:tc>
          <w:tcPr>
            <w:tcW w:w="1417" w:type="dxa"/>
          </w:tcPr>
          <w:p w:rsidR="00C16D6F" w:rsidRDefault="00C16D6F" w:rsidP="00891F2A">
            <w:pPr>
              <w:pStyle w:val="Default"/>
              <w:rPr>
                <w:color w:val="auto"/>
              </w:rPr>
            </w:pPr>
            <w:r>
              <w:rPr>
                <w:rFonts w:hint="eastAsia"/>
                <w:color w:val="auto"/>
                <w:lang w:eastAsia="ko-KR"/>
              </w:rPr>
              <w:t xml:space="preserve">Ensure </w:t>
            </w:r>
            <w:r>
              <w:rPr>
                <w:color w:val="auto"/>
              </w:rPr>
              <w:t>evaluation takes place</w:t>
            </w:r>
          </w:p>
        </w:tc>
        <w:tc>
          <w:tcPr>
            <w:tcW w:w="1560" w:type="dxa"/>
          </w:tcPr>
          <w:p w:rsidR="00C16D6F" w:rsidRDefault="00C16D6F" w:rsidP="00891F2A">
            <w:pPr>
              <w:pStyle w:val="Default"/>
              <w:rPr>
                <w:color w:val="auto"/>
                <w:lang w:eastAsia="ko-KR"/>
              </w:rPr>
            </w:pPr>
            <w:r>
              <w:rPr>
                <w:rFonts w:hint="eastAsia"/>
                <w:color w:val="auto"/>
                <w:lang w:eastAsia="ko-KR"/>
              </w:rPr>
              <w:t xml:space="preserve">Review the evaluation criteria and make </w:t>
            </w:r>
            <w:r>
              <w:rPr>
                <w:color w:val="auto"/>
                <w:lang w:eastAsia="ko-KR"/>
              </w:rPr>
              <w:t>suggestions</w:t>
            </w:r>
            <w:r>
              <w:rPr>
                <w:rFonts w:hint="eastAsia"/>
                <w:color w:val="auto"/>
                <w:lang w:eastAsia="ko-KR"/>
              </w:rPr>
              <w:t xml:space="preserve"> for evaluation format and contents</w:t>
            </w: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rFonts w:hint="eastAsia"/>
                <w:color w:val="auto"/>
                <w:lang w:eastAsia="ko-KR"/>
              </w:rPr>
            </w:pPr>
          </w:p>
          <w:p w:rsidR="00B34B28" w:rsidRDefault="00B34B28" w:rsidP="00891F2A">
            <w:pPr>
              <w:pStyle w:val="Default"/>
              <w:rPr>
                <w:rFonts w:hint="eastAsia"/>
                <w:color w:val="auto"/>
                <w:lang w:eastAsia="ko-KR"/>
              </w:rPr>
            </w:pPr>
          </w:p>
          <w:p w:rsidR="00B34B28" w:rsidRDefault="00B34B28" w:rsidP="00891F2A">
            <w:pPr>
              <w:pStyle w:val="Default"/>
              <w:rPr>
                <w:rFonts w:hint="eastAsia"/>
                <w:color w:val="auto"/>
                <w:lang w:eastAsia="ko-KR"/>
              </w:rPr>
            </w:pPr>
          </w:p>
        </w:tc>
        <w:tc>
          <w:tcPr>
            <w:tcW w:w="1679" w:type="dxa"/>
          </w:tcPr>
          <w:p w:rsidR="00C16D6F" w:rsidRDefault="00C16D6F" w:rsidP="00891F2A">
            <w:pPr>
              <w:pStyle w:val="Default"/>
              <w:rPr>
                <w:color w:val="auto"/>
                <w:lang w:eastAsia="ko-KR"/>
              </w:rPr>
            </w:pPr>
            <w:r>
              <w:rPr>
                <w:rFonts w:hint="eastAsia"/>
                <w:color w:val="auto"/>
                <w:lang w:eastAsia="ko-KR"/>
              </w:rPr>
              <w:t>Provide information about evaluation criteria and evaluation format</w:t>
            </w:r>
          </w:p>
        </w:tc>
      </w:tr>
      <w:tr w:rsidR="00C16D6F" w:rsidTr="00891F2A">
        <w:trPr>
          <w:trHeight w:val="73"/>
        </w:trPr>
        <w:tc>
          <w:tcPr>
            <w:tcW w:w="13161" w:type="dxa"/>
            <w:gridSpan w:val="8"/>
          </w:tcPr>
          <w:p w:rsidR="00C16D6F" w:rsidRDefault="00C16D6F" w:rsidP="00891F2A">
            <w:pPr>
              <w:pStyle w:val="Default"/>
              <w:rPr>
                <w:color w:val="auto"/>
              </w:rPr>
            </w:pPr>
            <w:r w:rsidRPr="00F37A1D">
              <w:rPr>
                <w:b/>
                <w:color w:val="auto"/>
              </w:rPr>
              <w:t>Closing project</w:t>
            </w:r>
          </w:p>
        </w:tc>
      </w:tr>
      <w:tr w:rsidR="00C16D6F" w:rsidTr="00891F2A">
        <w:trPr>
          <w:trHeight w:val="73"/>
        </w:trPr>
        <w:tc>
          <w:tcPr>
            <w:tcW w:w="1418" w:type="dxa"/>
          </w:tcPr>
          <w:p w:rsidR="00C16D6F" w:rsidRDefault="00C16D6F" w:rsidP="00891F2A">
            <w:pPr>
              <w:pStyle w:val="Default"/>
              <w:rPr>
                <w:color w:val="auto"/>
                <w:lang w:eastAsia="ko-KR"/>
              </w:rPr>
            </w:pPr>
            <w:r>
              <w:rPr>
                <w:rFonts w:hint="eastAsia"/>
                <w:color w:val="auto"/>
                <w:lang w:eastAsia="ko-KR"/>
              </w:rPr>
              <w:t>Produce final report within 3 months of operational ending of project</w:t>
            </w:r>
          </w:p>
        </w:tc>
        <w:tc>
          <w:tcPr>
            <w:tcW w:w="1843" w:type="dxa"/>
          </w:tcPr>
          <w:p w:rsidR="00C16D6F" w:rsidRDefault="00C16D6F" w:rsidP="00891F2A">
            <w:pPr>
              <w:pStyle w:val="Default"/>
              <w:rPr>
                <w:color w:val="auto"/>
              </w:rPr>
            </w:pPr>
            <w:r>
              <w:rPr>
                <w:color w:val="auto"/>
              </w:rPr>
              <w:t>Will receive final report</w:t>
            </w:r>
          </w:p>
        </w:tc>
        <w:tc>
          <w:tcPr>
            <w:tcW w:w="1417" w:type="dxa"/>
          </w:tcPr>
          <w:p w:rsidR="00C16D6F" w:rsidRDefault="00C16D6F" w:rsidP="00891F2A">
            <w:pPr>
              <w:pStyle w:val="Default"/>
              <w:rPr>
                <w:color w:val="auto"/>
                <w:lang w:eastAsia="ko-KR"/>
              </w:rPr>
            </w:pPr>
            <w:r>
              <w:rPr>
                <w:color w:val="auto"/>
                <w:lang w:eastAsia="ko-KR"/>
              </w:rPr>
              <w:t>W</w:t>
            </w:r>
            <w:r>
              <w:rPr>
                <w:rFonts w:hint="eastAsia"/>
                <w:color w:val="auto"/>
                <w:lang w:eastAsia="ko-KR"/>
              </w:rPr>
              <w:t>ill release fi</w:t>
            </w:r>
            <w:r>
              <w:rPr>
                <w:color w:val="auto"/>
              </w:rPr>
              <w:t>nal</w:t>
            </w:r>
            <w:r>
              <w:rPr>
                <w:rFonts w:hint="eastAsia"/>
                <w:color w:val="auto"/>
                <w:lang w:eastAsia="ko-KR"/>
              </w:rPr>
              <w:t xml:space="preserve"> disbursement after final</w:t>
            </w:r>
            <w:r>
              <w:rPr>
                <w:color w:val="auto"/>
              </w:rPr>
              <w:t xml:space="preserve"> report is received.</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r>
              <w:rPr>
                <w:color w:val="auto"/>
              </w:rPr>
              <w:t>Prepare final revision of  Facility and close</w:t>
            </w: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r>
              <w:rPr>
                <w:color w:val="auto"/>
              </w:rPr>
              <w:t>X</w:t>
            </w: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r w:rsidR="00C16D6F" w:rsidTr="00891F2A">
        <w:trPr>
          <w:trHeight w:val="73"/>
        </w:trPr>
        <w:tc>
          <w:tcPr>
            <w:tcW w:w="1418" w:type="dxa"/>
          </w:tcPr>
          <w:p w:rsidR="00C16D6F" w:rsidRDefault="00C16D6F" w:rsidP="00891F2A">
            <w:pPr>
              <w:pStyle w:val="Default"/>
              <w:rPr>
                <w:color w:val="auto"/>
              </w:rPr>
            </w:pPr>
          </w:p>
        </w:tc>
        <w:tc>
          <w:tcPr>
            <w:tcW w:w="1843" w:type="dxa"/>
          </w:tcPr>
          <w:p w:rsidR="00C16D6F" w:rsidRDefault="00C16D6F" w:rsidP="00891F2A">
            <w:pPr>
              <w:pStyle w:val="Default"/>
              <w:rPr>
                <w:color w:val="auto"/>
              </w:rPr>
            </w:pPr>
          </w:p>
        </w:tc>
        <w:tc>
          <w:tcPr>
            <w:tcW w:w="1417" w:type="dxa"/>
          </w:tcPr>
          <w:p w:rsidR="00C16D6F" w:rsidRDefault="00C16D6F" w:rsidP="00891F2A">
            <w:pPr>
              <w:pStyle w:val="Default"/>
              <w:rPr>
                <w:color w:val="auto"/>
              </w:rPr>
            </w:pPr>
          </w:p>
        </w:tc>
        <w:tc>
          <w:tcPr>
            <w:tcW w:w="1560" w:type="dxa"/>
          </w:tcPr>
          <w:p w:rsidR="00C16D6F" w:rsidRDefault="00C16D6F" w:rsidP="00891F2A">
            <w:pPr>
              <w:pStyle w:val="Default"/>
              <w:rPr>
                <w:color w:val="auto"/>
              </w:rPr>
            </w:pPr>
          </w:p>
        </w:tc>
        <w:tc>
          <w:tcPr>
            <w:tcW w:w="1559" w:type="dxa"/>
          </w:tcPr>
          <w:p w:rsidR="00C16D6F" w:rsidRDefault="00C16D6F" w:rsidP="00891F2A">
            <w:pPr>
              <w:pStyle w:val="Default"/>
              <w:rPr>
                <w:color w:val="auto"/>
              </w:rPr>
            </w:pPr>
          </w:p>
        </w:tc>
        <w:tc>
          <w:tcPr>
            <w:tcW w:w="1701" w:type="dxa"/>
          </w:tcPr>
          <w:p w:rsidR="00C16D6F" w:rsidRDefault="00C16D6F" w:rsidP="00891F2A">
            <w:pPr>
              <w:pStyle w:val="Default"/>
              <w:rPr>
                <w:color w:val="auto"/>
              </w:rPr>
            </w:pPr>
          </w:p>
        </w:tc>
        <w:tc>
          <w:tcPr>
            <w:tcW w:w="1984" w:type="dxa"/>
          </w:tcPr>
          <w:p w:rsidR="00C16D6F" w:rsidRDefault="00C16D6F" w:rsidP="00891F2A">
            <w:pPr>
              <w:pStyle w:val="Default"/>
              <w:rPr>
                <w:color w:val="auto"/>
              </w:rPr>
            </w:pPr>
          </w:p>
        </w:tc>
        <w:tc>
          <w:tcPr>
            <w:tcW w:w="1679" w:type="dxa"/>
          </w:tcPr>
          <w:p w:rsidR="00C16D6F" w:rsidRDefault="00C16D6F" w:rsidP="00891F2A">
            <w:pPr>
              <w:pStyle w:val="Default"/>
              <w:rPr>
                <w:color w:val="auto"/>
              </w:rPr>
            </w:pPr>
          </w:p>
        </w:tc>
      </w:tr>
    </w:tbl>
    <w:p w:rsidR="00C16D6F" w:rsidRDefault="00C16D6F" w:rsidP="00C16D6F">
      <w:pPr>
        <w:pStyle w:val="Default"/>
        <w:sectPr w:rsidR="00C16D6F" w:rsidSect="00227542">
          <w:pgSz w:w="15840" w:h="12240" w:orient="landscape"/>
          <w:pgMar w:top="1440" w:right="1440" w:bottom="1440" w:left="1440" w:header="720" w:footer="720" w:gutter="0"/>
          <w:cols w:space="720"/>
          <w:docGrid w:linePitch="360"/>
        </w:sectPr>
      </w:pPr>
    </w:p>
    <w:p w:rsidR="00C16D6F" w:rsidRDefault="00C16D6F" w:rsidP="00C16D6F">
      <w:pPr>
        <w:pStyle w:val="Default"/>
      </w:pPr>
    </w:p>
    <w:p w:rsidR="00C16D6F" w:rsidRDefault="00C16D6F" w:rsidP="00C16D6F">
      <w:pPr>
        <w:pStyle w:val="Default"/>
      </w:pPr>
    </w:p>
    <w:p w:rsidR="00C16D6F" w:rsidRPr="006413F6" w:rsidRDefault="00C16D6F" w:rsidP="00C16D6F">
      <w:pPr>
        <w:pStyle w:val="a4"/>
        <w:numPr>
          <w:ilvl w:val="0"/>
          <w:numId w:val="3"/>
        </w:numPr>
        <w:rPr>
          <w:rFonts w:ascii="Arial" w:hAnsi="Arial" w:cs="Arial"/>
          <w:b/>
          <w:color w:val="000000"/>
        </w:rPr>
      </w:pPr>
      <w:r w:rsidRPr="006413F6">
        <w:rPr>
          <w:rFonts w:ascii="Arial" w:hAnsi="Arial" w:cs="Arial"/>
          <w:b/>
          <w:color w:val="000000"/>
        </w:rPr>
        <w:t>Outline of Grant proposal</w:t>
      </w:r>
    </w:p>
    <w:p w:rsidR="00C16D6F" w:rsidRDefault="00C16D6F" w:rsidP="00C16D6F">
      <w:pPr>
        <w:rPr>
          <w:rFonts w:ascii="Arial" w:hAnsi="Arial" w:cs="Arial"/>
          <w:b/>
          <w:color w:val="000000"/>
        </w:rPr>
      </w:pPr>
      <w:r>
        <w:rPr>
          <w:rFonts w:ascii="Arial" w:hAnsi="Arial" w:cs="Arial"/>
          <w:b/>
          <w:color w:val="000000"/>
        </w:rPr>
        <w:t>Proposal Title:</w:t>
      </w:r>
    </w:p>
    <w:p w:rsidR="00C16D6F" w:rsidRDefault="00C16D6F" w:rsidP="00C16D6F">
      <w:pPr>
        <w:rPr>
          <w:rFonts w:ascii="Arial" w:hAnsi="Arial" w:cs="Arial"/>
          <w:b/>
          <w:color w:val="000000"/>
        </w:rPr>
      </w:pPr>
      <w:r>
        <w:rPr>
          <w:rFonts w:ascii="Arial" w:hAnsi="Arial" w:cs="Arial"/>
          <w:b/>
          <w:color w:val="000000"/>
        </w:rPr>
        <w:t>Countries to be covered or region:</w:t>
      </w:r>
    </w:p>
    <w:p w:rsidR="00C16D6F" w:rsidRDefault="00C16D6F" w:rsidP="00C16D6F">
      <w:pPr>
        <w:rPr>
          <w:rFonts w:ascii="Arial" w:hAnsi="Arial" w:cs="Arial"/>
          <w:b/>
          <w:color w:val="000000"/>
        </w:rPr>
      </w:pPr>
      <w:r>
        <w:rPr>
          <w:rFonts w:ascii="Arial" w:hAnsi="Arial" w:cs="Arial"/>
          <w:b/>
          <w:color w:val="000000"/>
        </w:rPr>
        <w:t>Implementing partners</w:t>
      </w:r>
      <w:r w:rsidR="009462E0">
        <w:rPr>
          <w:rFonts w:ascii="Arial" w:hAnsi="Arial" w:cs="Arial"/>
          <w:b/>
          <w:color w:val="000000"/>
        </w:rPr>
        <w:t xml:space="preserve">: </w:t>
      </w:r>
      <w:r w:rsidRPr="006413F6">
        <w:rPr>
          <w:rFonts w:ascii="Arial" w:hAnsi="Arial" w:cs="Arial"/>
          <w:color w:val="000000"/>
        </w:rPr>
        <w:t>RoK Institution, other RoK Institutions, UN collaborators</w:t>
      </w:r>
      <w:r>
        <w:rPr>
          <w:rFonts w:ascii="Arial" w:hAnsi="Arial" w:cs="Arial"/>
          <w:color w:val="000000"/>
        </w:rPr>
        <w:t xml:space="preserve"> and counterpart Institutions.</w:t>
      </w:r>
    </w:p>
    <w:p w:rsidR="00C16D6F" w:rsidRPr="006413F6" w:rsidRDefault="00C16D6F" w:rsidP="00C16D6F">
      <w:pPr>
        <w:rPr>
          <w:rFonts w:ascii="Arial" w:hAnsi="Arial" w:cs="Arial"/>
          <w:color w:val="000000"/>
        </w:rPr>
      </w:pPr>
      <w:r>
        <w:rPr>
          <w:rFonts w:ascii="Arial" w:hAnsi="Arial" w:cs="Arial"/>
          <w:b/>
          <w:color w:val="000000"/>
        </w:rPr>
        <w:t xml:space="preserve">Parent Programme: </w:t>
      </w:r>
      <w:r w:rsidRPr="006413F6">
        <w:rPr>
          <w:rFonts w:ascii="Arial" w:hAnsi="Arial" w:cs="Arial"/>
          <w:color w:val="000000"/>
        </w:rPr>
        <w:t>00097662: Facility/Programme for Capacity Development for Poverty Reduction through South-South and Triangular cooperation in Science and Technology Phase 2.</w:t>
      </w:r>
    </w:p>
    <w:p w:rsidR="00C16D6F" w:rsidRDefault="00C16D6F" w:rsidP="00C16D6F">
      <w:pPr>
        <w:rPr>
          <w:rFonts w:ascii="Arial" w:hAnsi="Arial" w:cs="Arial"/>
          <w:b/>
          <w:color w:val="000000"/>
        </w:rPr>
      </w:pPr>
      <w:r>
        <w:rPr>
          <w:rFonts w:ascii="Arial" w:hAnsi="Arial" w:cs="Arial"/>
          <w:b/>
          <w:color w:val="000000"/>
        </w:rPr>
        <w:t xml:space="preserve">Brief Description: </w:t>
      </w:r>
      <w:r w:rsidRPr="006413F6">
        <w:rPr>
          <w:rFonts w:ascii="Arial" w:hAnsi="Arial" w:cs="Arial"/>
          <w:color w:val="000000"/>
        </w:rPr>
        <w:t>Indicate what the objectives of the proposal are.</w:t>
      </w:r>
    </w:p>
    <w:p w:rsidR="00C16D6F" w:rsidRDefault="00C16D6F" w:rsidP="00C16D6F">
      <w:pPr>
        <w:rPr>
          <w:rFonts w:ascii="Arial" w:hAnsi="Arial" w:cs="Arial"/>
          <w:b/>
          <w:color w:val="000000"/>
        </w:rPr>
      </w:pPr>
      <w:r>
        <w:rPr>
          <w:rFonts w:ascii="Arial" w:hAnsi="Arial" w:cs="Arial"/>
          <w:b/>
          <w:color w:val="000000"/>
        </w:rPr>
        <w:t>Part 2: No more than 7 Pages to include:</w:t>
      </w:r>
    </w:p>
    <w:p w:rsidR="00C16D6F" w:rsidRPr="00874EE2" w:rsidRDefault="00C16D6F" w:rsidP="00C16D6F">
      <w:pPr>
        <w:pStyle w:val="a4"/>
        <w:numPr>
          <w:ilvl w:val="0"/>
          <w:numId w:val="1"/>
        </w:numPr>
        <w:rPr>
          <w:rFonts w:ascii="Arial" w:hAnsi="Arial" w:cs="Arial"/>
          <w:b/>
          <w:color w:val="000000"/>
        </w:rPr>
      </w:pPr>
      <w:r w:rsidRPr="004C326C">
        <w:rPr>
          <w:rFonts w:ascii="Arial" w:hAnsi="Arial" w:cs="Arial"/>
          <w:b/>
          <w:color w:val="000000"/>
        </w:rPr>
        <w:t xml:space="preserve">Project justification: </w:t>
      </w:r>
      <w:r w:rsidRPr="004C326C">
        <w:rPr>
          <w:rFonts w:ascii="Arial" w:hAnsi="Arial" w:cs="Arial"/>
          <w:color w:val="000000"/>
        </w:rPr>
        <w:t xml:space="preserve">What are the issues that need to be </w:t>
      </w:r>
      <w:r w:rsidR="006C366F" w:rsidRPr="004C326C">
        <w:rPr>
          <w:rFonts w:ascii="Arial" w:hAnsi="Arial" w:cs="Arial"/>
          <w:color w:val="000000"/>
        </w:rPr>
        <w:t>addressed</w:t>
      </w:r>
      <w:r w:rsidR="006C366F">
        <w:rPr>
          <w:rFonts w:ascii="Arial" w:hAnsi="Arial" w:cs="Arial" w:hint="eastAsia"/>
          <w:color w:val="000000"/>
          <w:lang w:eastAsia="ko-KR"/>
        </w:rPr>
        <w:t>,</w:t>
      </w:r>
      <w:r w:rsidRPr="004C326C">
        <w:rPr>
          <w:rFonts w:ascii="Arial" w:hAnsi="Arial" w:cs="Arial"/>
          <w:color w:val="000000"/>
        </w:rPr>
        <w:t xml:space="preserve"> is there a baseline scenario? </w:t>
      </w:r>
      <w:r>
        <w:rPr>
          <w:rFonts w:ascii="Arial" w:hAnsi="Arial" w:cs="Arial"/>
          <w:color w:val="000000"/>
        </w:rPr>
        <w:t>What are the expected outcomes? How will innovation and technology be applied to achieve outcomes?</w:t>
      </w:r>
    </w:p>
    <w:p w:rsidR="00C16D6F" w:rsidRDefault="00C16D6F" w:rsidP="00C16D6F">
      <w:pPr>
        <w:pStyle w:val="a4"/>
        <w:numPr>
          <w:ilvl w:val="0"/>
          <w:numId w:val="1"/>
        </w:numPr>
        <w:rPr>
          <w:rFonts w:ascii="Arial" w:hAnsi="Arial" w:cs="Arial"/>
          <w:color w:val="000000"/>
        </w:rPr>
      </w:pPr>
      <w:r w:rsidRPr="00874EE2">
        <w:rPr>
          <w:rFonts w:ascii="Arial" w:hAnsi="Arial" w:cs="Arial"/>
          <w:color w:val="000000"/>
        </w:rPr>
        <w:t xml:space="preserve">Is the proposal consistent with national priorities, within national plans and strategies? </w:t>
      </w:r>
      <w:r>
        <w:rPr>
          <w:rFonts w:ascii="Arial" w:hAnsi="Arial" w:cs="Arial"/>
          <w:color w:val="000000"/>
        </w:rPr>
        <w:t xml:space="preserve">With 2013 Agenda localization processes? </w:t>
      </w:r>
      <w:r w:rsidRPr="00874EE2">
        <w:rPr>
          <w:rFonts w:ascii="Arial" w:hAnsi="Arial" w:cs="Arial"/>
          <w:color w:val="000000"/>
        </w:rPr>
        <w:t>Mention the plans and strategies</w:t>
      </w:r>
      <w:r>
        <w:rPr>
          <w:rFonts w:ascii="Arial" w:hAnsi="Arial" w:cs="Arial"/>
          <w:color w:val="000000"/>
        </w:rPr>
        <w:t>.</w:t>
      </w:r>
    </w:p>
    <w:p w:rsidR="00C16D6F" w:rsidRPr="006413F6" w:rsidRDefault="00C16D6F" w:rsidP="00C16D6F">
      <w:pPr>
        <w:pStyle w:val="a4"/>
        <w:numPr>
          <w:ilvl w:val="0"/>
          <w:numId w:val="1"/>
        </w:numPr>
        <w:rPr>
          <w:rFonts w:ascii="Arial" w:hAnsi="Arial" w:cs="Arial"/>
          <w:color w:val="000000"/>
        </w:rPr>
      </w:pPr>
      <w:r w:rsidRPr="006413F6">
        <w:rPr>
          <w:rFonts w:ascii="Arial" w:hAnsi="Arial" w:cs="Arial"/>
          <w:color w:val="000000"/>
        </w:rPr>
        <w:t>Describe how grant will contribute to stated outcomes of Korean Facility Phase 2.</w:t>
      </w:r>
    </w:p>
    <w:p w:rsidR="00C16D6F" w:rsidRDefault="00C16D6F" w:rsidP="00C16D6F">
      <w:pPr>
        <w:pStyle w:val="a4"/>
        <w:numPr>
          <w:ilvl w:val="0"/>
          <w:numId w:val="1"/>
        </w:numPr>
        <w:rPr>
          <w:rFonts w:ascii="Arial" w:hAnsi="Arial" w:cs="Arial"/>
          <w:color w:val="000000"/>
        </w:rPr>
      </w:pPr>
      <w:r w:rsidRPr="00874EE2">
        <w:rPr>
          <w:rFonts w:ascii="Arial" w:hAnsi="Arial" w:cs="Arial"/>
          <w:color w:val="000000"/>
        </w:rPr>
        <w:t>Describe who will be the stakeholders in the project</w:t>
      </w:r>
      <w:r>
        <w:rPr>
          <w:rFonts w:ascii="Arial" w:hAnsi="Arial" w:cs="Arial"/>
          <w:color w:val="000000"/>
        </w:rPr>
        <w:t>, what are the institutional arrangements and coordination with other Korean Facility Projects?</w:t>
      </w:r>
    </w:p>
    <w:p w:rsidR="00C16D6F" w:rsidRDefault="00C16D6F" w:rsidP="00C16D6F">
      <w:pPr>
        <w:pStyle w:val="a4"/>
        <w:numPr>
          <w:ilvl w:val="0"/>
          <w:numId w:val="1"/>
        </w:numPr>
        <w:rPr>
          <w:rFonts w:ascii="Arial" w:hAnsi="Arial" w:cs="Arial"/>
          <w:color w:val="000000"/>
        </w:rPr>
      </w:pPr>
      <w:r>
        <w:rPr>
          <w:rFonts w:ascii="Arial" w:hAnsi="Arial" w:cs="Arial"/>
          <w:color w:val="000000"/>
        </w:rPr>
        <w:t>How will gender and equity issues be addressed?</w:t>
      </w:r>
    </w:p>
    <w:p w:rsidR="00C16D6F" w:rsidRDefault="00C16D6F" w:rsidP="00C16D6F">
      <w:pPr>
        <w:pStyle w:val="a4"/>
        <w:numPr>
          <w:ilvl w:val="0"/>
          <w:numId w:val="1"/>
        </w:numPr>
        <w:rPr>
          <w:rFonts w:ascii="Arial" w:hAnsi="Arial" w:cs="Arial"/>
          <w:color w:val="000000"/>
        </w:rPr>
      </w:pPr>
      <w:r>
        <w:rPr>
          <w:rFonts w:ascii="Arial" w:hAnsi="Arial" w:cs="Arial"/>
          <w:color w:val="000000"/>
        </w:rPr>
        <w:t>What will be the knowledge management approach of the project?</w:t>
      </w:r>
    </w:p>
    <w:p w:rsidR="00C16D6F" w:rsidRDefault="00C16D6F" w:rsidP="00C16D6F">
      <w:pPr>
        <w:pStyle w:val="a4"/>
        <w:numPr>
          <w:ilvl w:val="0"/>
          <w:numId w:val="1"/>
        </w:numPr>
        <w:rPr>
          <w:rFonts w:ascii="Arial" w:hAnsi="Arial" w:cs="Arial"/>
          <w:color w:val="000000"/>
        </w:rPr>
      </w:pPr>
      <w:r>
        <w:rPr>
          <w:rFonts w:ascii="Arial" w:hAnsi="Arial" w:cs="Arial"/>
          <w:color w:val="000000"/>
        </w:rPr>
        <w:t>Assess risks under the project</w:t>
      </w:r>
    </w:p>
    <w:p w:rsidR="00C16D6F" w:rsidRPr="006413F6" w:rsidRDefault="00C16D6F" w:rsidP="00C16D6F">
      <w:pPr>
        <w:rPr>
          <w:rFonts w:ascii="Arial" w:hAnsi="Arial" w:cs="Arial"/>
          <w:b/>
          <w:color w:val="000000"/>
        </w:rPr>
      </w:pPr>
      <w:r w:rsidRPr="006413F6">
        <w:rPr>
          <w:rFonts w:ascii="Arial" w:hAnsi="Arial" w:cs="Arial"/>
          <w:b/>
          <w:color w:val="000000"/>
        </w:rPr>
        <w:t>Annex</w:t>
      </w:r>
      <w:r>
        <w:rPr>
          <w:rFonts w:ascii="Arial" w:hAnsi="Arial" w:cs="Arial"/>
          <w:b/>
          <w:color w:val="000000"/>
        </w:rPr>
        <w:t xml:space="preserve"> to proposal</w:t>
      </w:r>
    </w:p>
    <w:p w:rsidR="00C16D6F" w:rsidRPr="00874EE2" w:rsidRDefault="00C16D6F" w:rsidP="00C16D6F">
      <w:pPr>
        <w:rPr>
          <w:rFonts w:ascii="Arial" w:hAnsi="Arial" w:cs="Arial"/>
          <w:color w:val="000000"/>
        </w:rPr>
      </w:pPr>
      <w:r w:rsidRPr="00874EE2">
        <w:rPr>
          <w:rFonts w:ascii="Arial" w:hAnsi="Arial" w:cs="Arial"/>
          <w:color w:val="000000"/>
        </w:rPr>
        <w:t>Include Annex of the Korean Facility Phase 2 Results Framework.</w:t>
      </w:r>
    </w:p>
    <w:p w:rsidR="00C16D6F" w:rsidRPr="002D5297" w:rsidRDefault="00C16D6F" w:rsidP="00C16D6F">
      <w:pPr>
        <w:rPr>
          <w:rFonts w:ascii="Arial" w:hAnsi="Arial" w:cs="Arial"/>
          <w:color w:val="FF0000"/>
          <w:lang w:eastAsia="ko-KR"/>
        </w:rPr>
      </w:pPr>
      <w:r w:rsidRPr="002D5297">
        <w:rPr>
          <w:rFonts w:ascii="Arial" w:hAnsi="Arial" w:cs="Arial"/>
          <w:color w:val="FF0000"/>
        </w:rPr>
        <w:t>Annual work Plan</w:t>
      </w:r>
      <w:r w:rsidRPr="002D5297">
        <w:rPr>
          <w:rFonts w:ascii="Arial" w:hAnsi="Arial" w:cs="Arial" w:hint="eastAsia"/>
          <w:color w:val="FF0000"/>
          <w:lang w:eastAsia="ko-KR"/>
        </w:rPr>
        <w:t xml:space="preserve"> (for each of the three years)</w:t>
      </w:r>
    </w:p>
    <w:p w:rsidR="00C16D6F" w:rsidRDefault="00C16D6F" w:rsidP="00C16D6F">
      <w:pPr>
        <w:rPr>
          <w:rFonts w:ascii="Arial" w:hAnsi="Arial" w:cs="Arial"/>
          <w:b/>
          <w:color w:val="000000"/>
        </w:rPr>
      </w:pPr>
      <w:r>
        <w:rPr>
          <w:rFonts w:ascii="Arial" w:hAnsi="Arial" w:cs="Arial"/>
          <w:b/>
          <w:color w:val="000000"/>
        </w:rPr>
        <w:br w:type="page"/>
      </w:r>
    </w:p>
    <w:p w:rsidR="00C16D6F" w:rsidRPr="006B5062" w:rsidRDefault="00C16D6F" w:rsidP="00C16D6F">
      <w:pPr>
        <w:rPr>
          <w:rFonts w:ascii="Arial" w:hAnsi="Arial" w:cs="Arial"/>
          <w:b/>
          <w:color w:val="000000"/>
        </w:rPr>
      </w:pPr>
      <w:r>
        <w:rPr>
          <w:rFonts w:ascii="Arial" w:hAnsi="Arial" w:cs="Arial"/>
          <w:b/>
          <w:color w:val="000000"/>
        </w:rPr>
        <w:lastRenderedPageBreak/>
        <w:t xml:space="preserve">Proposal Selection </w:t>
      </w:r>
      <w:r w:rsidRPr="006B5062">
        <w:rPr>
          <w:rFonts w:ascii="Arial" w:hAnsi="Arial" w:cs="Arial"/>
          <w:b/>
          <w:color w:val="000000"/>
        </w:rPr>
        <w:t>Criteria</w:t>
      </w:r>
    </w:p>
    <w:p w:rsidR="00C16D6F" w:rsidRPr="006B5062" w:rsidRDefault="00C16D6F" w:rsidP="00C16D6F">
      <w:pPr>
        <w:rPr>
          <w:rFonts w:ascii="Arial" w:hAnsi="Arial" w:cs="Arial"/>
          <w:b/>
          <w:color w:val="000000"/>
        </w:rPr>
      </w:pPr>
    </w:p>
    <w:p w:rsidR="00C16D6F" w:rsidRPr="00874EE2" w:rsidRDefault="00C16D6F" w:rsidP="00C16D6F">
      <w:pPr>
        <w:rPr>
          <w:rFonts w:ascii="Arial" w:hAnsi="Arial" w:cs="Arial"/>
          <w:color w:val="000000"/>
        </w:rPr>
      </w:pPr>
      <w:r w:rsidRPr="00874EE2">
        <w:rPr>
          <w:rFonts w:ascii="Arial" w:hAnsi="Arial" w:cs="Arial"/>
          <w:color w:val="000000"/>
        </w:rPr>
        <w:t>These selection criteria will be used by the Steering Committee, with amendments, if required</w:t>
      </w:r>
      <w:r>
        <w:rPr>
          <w:rFonts w:ascii="Arial" w:hAnsi="Arial" w:cs="Arial"/>
          <w:color w:val="000000"/>
        </w:rPr>
        <w:t>,</w:t>
      </w:r>
      <w:r w:rsidRPr="00874EE2">
        <w:rPr>
          <w:rFonts w:ascii="Arial" w:hAnsi="Arial" w:cs="Arial"/>
          <w:color w:val="000000"/>
        </w:rPr>
        <w:t xml:space="preserve"> to select proposals for</w:t>
      </w:r>
      <w:r>
        <w:rPr>
          <w:rFonts w:ascii="Arial" w:hAnsi="Arial" w:cs="Arial"/>
          <w:color w:val="000000"/>
        </w:rPr>
        <w:t xml:space="preserve"> implementation in</w:t>
      </w:r>
      <w:r w:rsidRPr="00874EE2">
        <w:rPr>
          <w:rFonts w:ascii="Arial" w:hAnsi="Arial" w:cs="Arial"/>
          <w:color w:val="000000"/>
        </w:rPr>
        <w:t xml:space="preserve"> Phase2. The </w:t>
      </w:r>
      <w:r>
        <w:rPr>
          <w:rFonts w:ascii="Arial" w:hAnsi="Arial" w:cs="Arial"/>
          <w:color w:val="000000"/>
        </w:rPr>
        <w:t xml:space="preserve">Institutions submitting </w:t>
      </w:r>
      <w:r w:rsidRPr="00874EE2">
        <w:rPr>
          <w:rFonts w:ascii="Arial" w:hAnsi="Arial" w:cs="Arial"/>
          <w:color w:val="000000"/>
        </w:rPr>
        <w:t>proposals will clearly indicate which component of Phase 2 they are applying for</w:t>
      </w:r>
      <w:r>
        <w:rPr>
          <w:rFonts w:ascii="Arial" w:hAnsi="Arial" w:cs="Arial"/>
          <w:color w:val="000000"/>
        </w:rPr>
        <w:t>, platform, consortium piloting or scaling up.</w:t>
      </w:r>
    </w:p>
    <w:p w:rsidR="00C16D6F" w:rsidRPr="00874EE2" w:rsidRDefault="00C16D6F" w:rsidP="00C16D6F">
      <w:pPr>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6210"/>
        <w:gridCol w:w="1217"/>
      </w:tblGrid>
      <w:tr w:rsidR="00C16D6F" w:rsidRPr="00874EE2" w:rsidTr="00891F2A">
        <w:tc>
          <w:tcPr>
            <w:tcW w:w="1098"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Criteria</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Description</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Points</w:t>
            </w:r>
          </w:p>
        </w:tc>
      </w:tr>
      <w:tr w:rsidR="00C16D6F" w:rsidRPr="00874EE2" w:rsidTr="00891F2A">
        <w:tc>
          <w:tcPr>
            <w:tcW w:w="1098" w:type="dxa"/>
            <w:shd w:val="clear" w:color="auto" w:fill="auto"/>
            <w:vAlign w:val="center"/>
          </w:tcPr>
          <w:p w:rsidR="00C16D6F" w:rsidRPr="003773E5" w:rsidRDefault="00C16D6F" w:rsidP="00891F2A">
            <w:pPr>
              <w:ind w:left="72"/>
              <w:jc w:val="center"/>
              <w:rPr>
                <w:rFonts w:ascii="Arial" w:hAnsi="Arial" w:cs="Arial"/>
                <w:color w:val="000000"/>
                <w:lang w:eastAsia="ko-KR"/>
              </w:rPr>
            </w:pPr>
            <w:r>
              <w:rPr>
                <w:rFonts w:ascii="Arial" w:hAnsi="Arial" w:cs="Arial" w:hint="eastAsia"/>
                <w:color w:val="000000"/>
                <w:lang w:eastAsia="ko-KR"/>
              </w:rPr>
              <w:t>1</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 xml:space="preserve">Institution has clarity on expertise  and methodology it offers to build capacity </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2</w:t>
            </w:r>
          </w:p>
        </w:tc>
        <w:tc>
          <w:tcPr>
            <w:tcW w:w="6210" w:type="dxa"/>
            <w:shd w:val="clear" w:color="auto" w:fill="auto"/>
          </w:tcPr>
          <w:p w:rsidR="00C16D6F" w:rsidRPr="00874EE2" w:rsidRDefault="00C16D6F" w:rsidP="00891F2A">
            <w:pPr>
              <w:rPr>
                <w:rFonts w:ascii="Arial" w:eastAsia="Times New Roman" w:hAnsi="Arial" w:cs="Arial"/>
                <w:color w:val="000000"/>
              </w:rPr>
            </w:pPr>
            <w:r>
              <w:rPr>
                <w:rFonts w:ascii="Arial" w:eastAsia="Times New Roman" w:hAnsi="Arial" w:cs="Arial"/>
                <w:color w:val="000000"/>
              </w:rPr>
              <w:t>Proposal consistent with National priorities</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15</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3</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Proposal objectives and outcomes to be achieved are clear</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15</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4</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Proposals takes into account working with other Korean Institutions</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5</w:t>
            </w:r>
          </w:p>
        </w:tc>
        <w:tc>
          <w:tcPr>
            <w:tcW w:w="6210" w:type="dxa"/>
            <w:shd w:val="clear" w:color="auto" w:fill="auto"/>
          </w:tcPr>
          <w:p w:rsidR="00C16D6F" w:rsidRPr="00874EE2" w:rsidRDefault="00C16D6F" w:rsidP="00891F2A">
            <w:pPr>
              <w:rPr>
                <w:rFonts w:ascii="Arial" w:eastAsia="Times New Roman" w:hAnsi="Arial" w:cs="Arial"/>
                <w:color w:val="000000"/>
                <w:lang w:eastAsia="ko-KR"/>
              </w:rPr>
            </w:pPr>
            <w:r w:rsidRPr="00874EE2">
              <w:rPr>
                <w:rFonts w:ascii="Arial" w:eastAsia="Times New Roman" w:hAnsi="Arial" w:cs="Arial"/>
                <w:color w:val="000000"/>
              </w:rPr>
              <w:t xml:space="preserve">Proposal shows working arrangement with one or more UN Agencies  </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6</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Proposal  shows understanding of South-South and triangular cooperation</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7</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The proposal is demand driven,  with evidence of leadership and support by counterpart institutions</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8</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Clearly designated staff to manage project</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5</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9</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30% matching fund part of proposal</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w:t>
            </w:r>
          </w:p>
        </w:tc>
      </w:tr>
      <w:tr w:rsidR="00C16D6F" w:rsidRPr="00874EE2" w:rsidTr="00891F2A">
        <w:tc>
          <w:tcPr>
            <w:tcW w:w="1098" w:type="dxa"/>
            <w:shd w:val="clear" w:color="auto" w:fill="auto"/>
            <w:vAlign w:val="center"/>
          </w:tcPr>
          <w:p w:rsidR="00C16D6F" w:rsidRPr="003773E5" w:rsidRDefault="00C16D6F" w:rsidP="00891F2A">
            <w:pPr>
              <w:jc w:val="center"/>
              <w:rPr>
                <w:rFonts w:ascii="Arial" w:hAnsi="Arial" w:cs="Arial"/>
                <w:color w:val="000000"/>
                <w:lang w:eastAsia="ko-KR"/>
              </w:rPr>
            </w:pPr>
            <w:r>
              <w:rPr>
                <w:rFonts w:ascii="Arial" w:hAnsi="Arial" w:cs="Arial" w:hint="eastAsia"/>
                <w:color w:val="000000"/>
                <w:lang w:eastAsia="ko-KR"/>
              </w:rPr>
              <w:t>10</w:t>
            </w:r>
          </w:p>
        </w:tc>
        <w:tc>
          <w:tcPr>
            <w:tcW w:w="6210"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Proposal is relevant to at least one  component of  Phase 2</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5</w:t>
            </w:r>
          </w:p>
        </w:tc>
      </w:tr>
      <w:tr w:rsidR="00C16D6F" w:rsidRPr="00874EE2" w:rsidTr="00891F2A">
        <w:tc>
          <w:tcPr>
            <w:tcW w:w="7308" w:type="dxa"/>
            <w:gridSpan w:val="2"/>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Maximum Score</w:t>
            </w:r>
          </w:p>
        </w:tc>
        <w:tc>
          <w:tcPr>
            <w:tcW w:w="1217" w:type="dxa"/>
            <w:shd w:val="clear" w:color="auto" w:fill="auto"/>
          </w:tcPr>
          <w:p w:rsidR="00C16D6F" w:rsidRPr="00874EE2" w:rsidRDefault="00C16D6F" w:rsidP="00891F2A">
            <w:pPr>
              <w:rPr>
                <w:rFonts w:ascii="Arial" w:eastAsia="Times New Roman" w:hAnsi="Arial" w:cs="Arial"/>
                <w:color w:val="000000"/>
              </w:rPr>
            </w:pPr>
            <w:r w:rsidRPr="00874EE2">
              <w:rPr>
                <w:rFonts w:ascii="Arial" w:eastAsia="Times New Roman" w:hAnsi="Arial" w:cs="Arial"/>
                <w:color w:val="000000"/>
              </w:rPr>
              <w:t>100</w:t>
            </w:r>
          </w:p>
        </w:tc>
      </w:tr>
    </w:tbl>
    <w:p w:rsidR="00C16D6F" w:rsidRPr="006B5062" w:rsidRDefault="00C16D6F" w:rsidP="00C16D6F">
      <w:pPr>
        <w:rPr>
          <w:rFonts w:ascii="Arial" w:hAnsi="Arial" w:cs="Arial"/>
          <w:b/>
          <w:color w:val="000000"/>
        </w:rPr>
      </w:pPr>
    </w:p>
    <w:p w:rsidR="00C16D6F" w:rsidRPr="006B5062" w:rsidRDefault="00C16D6F" w:rsidP="00C16D6F">
      <w:pPr>
        <w:rPr>
          <w:rFonts w:ascii="Arial" w:hAnsi="Arial" w:cs="Arial"/>
          <w:b/>
          <w:color w:val="000000"/>
        </w:rPr>
      </w:pPr>
      <w:r w:rsidRPr="008E45DA">
        <w:rPr>
          <w:rFonts w:ascii="Arial" w:hAnsi="Arial" w:cs="Arial"/>
          <w:color w:val="000000"/>
        </w:rPr>
        <w:t xml:space="preserve">The initial vetting/short listing will be undertaken by project Manager or any person </w:t>
      </w:r>
      <w:r>
        <w:rPr>
          <w:rFonts w:ascii="Arial" w:hAnsi="Arial" w:cs="Arial"/>
          <w:color w:val="000000"/>
        </w:rPr>
        <w:t xml:space="preserve">appointed from STEP/Ministry. Projects will be grouped according to the component they applied for, that is, consortium pilot, Scaling up project and Science, technology and innovation platform. </w:t>
      </w:r>
      <w:r w:rsidRPr="008E45DA">
        <w:rPr>
          <w:rFonts w:ascii="Arial" w:hAnsi="Arial" w:cs="Arial"/>
          <w:color w:val="000000"/>
        </w:rPr>
        <w:t xml:space="preserve">Any proposal not clearing the threshold of 75 points will not be </w:t>
      </w:r>
      <w:r>
        <w:rPr>
          <w:rFonts w:ascii="Arial" w:hAnsi="Arial" w:cs="Arial"/>
          <w:color w:val="000000"/>
        </w:rPr>
        <w:t xml:space="preserve">further considered. The rating will be submitted to the Steering Committee with summary of project and scores. </w:t>
      </w:r>
      <w:r w:rsidRPr="008E45DA">
        <w:rPr>
          <w:rFonts w:ascii="Arial" w:hAnsi="Arial" w:cs="Arial"/>
          <w:color w:val="000000"/>
        </w:rPr>
        <w:t>Projects selected will be presented in the order of highest to lowest score</w:t>
      </w:r>
      <w:r>
        <w:rPr>
          <w:rFonts w:ascii="Arial" w:hAnsi="Arial" w:cs="Arial" w:hint="eastAsia"/>
          <w:color w:val="000000"/>
          <w:lang w:eastAsia="ko-KR"/>
        </w:rPr>
        <w:t xml:space="preserve"> and Steering Committee will make final decision</w:t>
      </w:r>
      <w:r w:rsidRPr="008E45DA">
        <w:rPr>
          <w:rFonts w:ascii="Arial" w:hAnsi="Arial" w:cs="Arial"/>
          <w:color w:val="000000"/>
        </w:rPr>
        <w:t xml:space="preserve">. </w:t>
      </w:r>
    </w:p>
    <w:p w:rsidR="00214CA6" w:rsidRDefault="00541416">
      <w:pPr>
        <w:rPr>
          <w:lang w:eastAsia="ko-KR"/>
        </w:rPr>
      </w:pPr>
      <w:bookmarkStart w:id="0" w:name="_GoBack"/>
      <w:bookmarkEnd w:id="0"/>
    </w:p>
    <w:sectPr w:rsidR="00214CA6" w:rsidSect="00A50D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416" w:rsidRDefault="00541416" w:rsidP="002D5297">
      <w:pPr>
        <w:spacing w:after="0" w:line="240" w:lineRule="auto"/>
      </w:pPr>
      <w:r>
        <w:separator/>
      </w:r>
    </w:p>
  </w:endnote>
  <w:endnote w:type="continuationSeparator" w:id="1">
    <w:p w:rsidR="00541416" w:rsidRDefault="00541416" w:rsidP="002D5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416" w:rsidRDefault="00541416" w:rsidP="002D5297">
      <w:pPr>
        <w:spacing w:after="0" w:line="240" w:lineRule="auto"/>
      </w:pPr>
      <w:r>
        <w:separator/>
      </w:r>
    </w:p>
  </w:footnote>
  <w:footnote w:type="continuationSeparator" w:id="1">
    <w:p w:rsidR="00541416" w:rsidRDefault="00541416" w:rsidP="002D5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142"/>
    <w:multiLevelType w:val="hybridMultilevel"/>
    <w:tmpl w:val="084A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F6BEF"/>
    <w:multiLevelType w:val="hybridMultilevel"/>
    <w:tmpl w:val="30ACA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C5630"/>
    <w:multiLevelType w:val="hybridMultilevel"/>
    <w:tmpl w:val="9190E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6D6F"/>
    <w:rsid w:val="002D2594"/>
    <w:rsid w:val="002D5297"/>
    <w:rsid w:val="00541416"/>
    <w:rsid w:val="006C366F"/>
    <w:rsid w:val="00785D6D"/>
    <w:rsid w:val="008B7207"/>
    <w:rsid w:val="009462E0"/>
    <w:rsid w:val="009965B6"/>
    <w:rsid w:val="00B34B28"/>
    <w:rsid w:val="00C16D6F"/>
    <w:rsid w:val="00D80804"/>
    <w:rsid w:val="00FA118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6F"/>
    <w:pPr>
      <w:spacing w:after="160" w:line="259" w:lineRule="auto"/>
      <w:jc w:val="left"/>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6D6F"/>
    <w:pPr>
      <w:autoSpaceDE w:val="0"/>
      <w:autoSpaceDN w:val="0"/>
      <w:adjustRightInd w:val="0"/>
      <w:spacing w:after="0" w:line="240" w:lineRule="auto"/>
      <w:jc w:val="left"/>
    </w:pPr>
    <w:rPr>
      <w:rFonts w:ascii="Times New Roman" w:hAnsi="Times New Roman" w:cs="Times New Roman"/>
      <w:color w:val="000000"/>
      <w:kern w:val="0"/>
      <w:sz w:val="24"/>
      <w:szCs w:val="24"/>
      <w:lang w:eastAsia="en-US"/>
    </w:rPr>
  </w:style>
  <w:style w:type="table" w:styleId="a3">
    <w:name w:val="Table Grid"/>
    <w:basedOn w:val="a1"/>
    <w:uiPriority w:val="39"/>
    <w:rsid w:val="00C16D6F"/>
    <w:pPr>
      <w:spacing w:after="0" w:line="240" w:lineRule="auto"/>
      <w:jc w:val="left"/>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16D6F"/>
    <w:pPr>
      <w:ind w:left="720"/>
      <w:contextualSpacing/>
    </w:pPr>
  </w:style>
  <w:style w:type="character" w:styleId="a5">
    <w:name w:val="annotation reference"/>
    <w:basedOn w:val="a0"/>
    <w:uiPriority w:val="99"/>
    <w:semiHidden/>
    <w:unhideWhenUsed/>
    <w:rsid w:val="00C16D6F"/>
    <w:rPr>
      <w:sz w:val="18"/>
      <w:szCs w:val="18"/>
    </w:rPr>
  </w:style>
  <w:style w:type="paragraph" w:styleId="a6">
    <w:name w:val="annotation text"/>
    <w:basedOn w:val="a"/>
    <w:link w:val="Char"/>
    <w:uiPriority w:val="99"/>
    <w:unhideWhenUsed/>
    <w:rsid w:val="00C16D6F"/>
  </w:style>
  <w:style w:type="character" w:customStyle="1" w:styleId="Char">
    <w:name w:val="메모 텍스트 Char"/>
    <w:basedOn w:val="a0"/>
    <w:link w:val="a6"/>
    <w:uiPriority w:val="99"/>
    <w:rsid w:val="00C16D6F"/>
    <w:rPr>
      <w:kern w:val="0"/>
      <w:sz w:val="22"/>
      <w:lang w:eastAsia="en-US"/>
    </w:rPr>
  </w:style>
  <w:style w:type="paragraph" w:styleId="a7">
    <w:name w:val="Balloon Text"/>
    <w:basedOn w:val="a"/>
    <w:link w:val="Char0"/>
    <w:uiPriority w:val="99"/>
    <w:semiHidden/>
    <w:unhideWhenUsed/>
    <w:rsid w:val="00C16D6F"/>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7"/>
    <w:uiPriority w:val="99"/>
    <w:semiHidden/>
    <w:rsid w:val="00C16D6F"/>
    <w:rPr>
      <w:rFonts w:asciiTheme="majorHAnsi" w:eastAsiaTheme="majorEastAsia" w:hAnsiTheme="majorHAnsi" w:cstheme="majorBidi"/>
      <w:kern w:val="0"/>
      <w:sz w:val="18"/>
      <w:szCs w:val="18"/>
      <w:lang w:eastAsia="en-US"/>
    </w:rPr>
  </w:style>
  <w:style w:type="paragraph" w:styleId="a8">
    <w:name w:val="header"/>
    <w:basedOn w:val="a"/>
    <w:link w:val="Char1"/>
    <w:uiPriority w:val="99"/>
    <w:semiHidden/>
    <w:unhideWhenUsed/>
    <w:rsid w:val="002D5297"/>
    <w:pPr>
      <w:tabs>
        <w:tab w:val="center" w:pos="4513"/>
        <w:tab w:val="right" w:pos="9026"/>
      </w:tabs>
      <w:snapToGrid w:val="0"/>
    </w:pPr>
  </w:style>
  <w:style w:type="character" w:customStyle="1" w:styleId="Char1">
    <w:name w:val="머리글 Char"/>
    <w:basedOn w:val="a0"/>
    <w:link w:val="a8"/>
    <w:uiPriority w:val="99"/>
    <w:semiHidden/>
    <w:rsid w:val="002D5297"/>
    <w:rPr>
      <w:kern w:val="0"/>
      <w:sz w:val="22"/>
      <w:lang w:eastAsia="en-US"/>
    </w:rPr>
  </w:style>
  <w:style w:type="paragraph" w:styleId="a9">
    <w:name w:val="footer"/>
    <w:basedOn w:val="a"/>
    <w:link w:val="Char2"/>
    <w:uiPriority w:val="99"/>
    <w:semiHidden/>
    <w:unhideWhenUsed/>
    <w:rsid w:val="002D5297"/>
    <w:pPr>
      <w:tabs>
        <w:tab w:val="center" w:pos="4513"/>
        <w:tab w:val="right" w:pos="9026"/>
      </w:tabs>
      <w:snapToGrid w:val="0"/>
    </w:pPr>
  </w:style>
  <w:style w:type="character" w:customStyle="1" w:styleId="Char2">
    <w:name w:val="바닥글 Char"/>
    <w:basedOn w:val="a0"/>
    <w:link w:val="a9"/>
    <w:uiPriority w:val="99"/>
    <w:semiHidden/>
    <w:rsid w:val="002D5297"/>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6F"/>
    <w:pPr>
      <w:spacing w:after="160" w:line="259" w:lineRule="auto"/>
      <w:jc w:val="left"/>
    </w:pPr>
    <w:rPr>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D6F"/>
    <w:pPr>
      <w:autoSpaceDE w:val="0"/>
      <w:autoSpaceDN w:val="0"/>
      <w:adjustRightInd w:val="0"/>
      <w:spacing w:after="0" w:line="240" w:lineRule="auto"/>
      <w:jc w:val="left"/>
    </w:pPr>
    <w:rPr>
      <w:rFonts w:ascii="Times New Roman" w:hAnsi="Times New Roman" w:cs="Times New Roman"/>
      <w:color w:val="000000"/>
      <w:kern w:val="0"/>
      <w:sz w:val="24"/>
      <w:szCs w:val="24"/>
      <w:lang w:eastAsia="en-US"/>
    </w:rPr>
  </w:style>
  <w:style w:type="table" w:styleId="TableGrid">
    <w:name w:val="Table Grid"/>
    <w:basedOn w:val="TableNormal"/>
    <w:uiPriority w:val="39"/>
    <w:rsid w:val="00C16D6F"/>
    <w:pPr>
      <w:spacing w:after="0" w:line="240" w:lineRule="auto"/>
      <w:jc w:val="left"/>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D6F"/>
    <w:pPr>
      <w:ind w:left="720"/>
      <w:contextualSpacing/>
    </w:pPr>
  </w:style>
  <w:style w:type="character" w:styleId="CommentReference">
    <w:name w:val="annotation reference"/>
    <w:basedOn w:val="DefaultParagraphFont"/>
    <w:uiPriority w:val="99"/>
    <w:semiHidden/>
    <w:unhideWhenUsed/>
    <w:rsid w:val="00C16D6F"/>
    <w:rPr>
      <w:sz w:val="18"/>
      <w:szCs w:val="18"/>
    </w:rPr>
  </w:style>
  <w:style w:type="paragraph" w:styleId="CommentText">
    <w:name w:val="annotation text"/>
    <w:basedOn w:val="Normal"/>
    <w:link w:val="CommentTextChar"/>
    <w:uiPriority w:val="99"/>
    <w:unhideWhenUsed/>
    <w:rsid w:val="00C16D6F"/>
  </w:style>
  <w:style w:type="character" w:customStyle="1" w:styleId="CommentTextChar">
    <w:name w:val="Comment Text Char"/>
    <w:basedOn w:val="DefaultParagraphFont"/>
    <w:link w:val="CommentText"/>
    <w:uiPriority w:val="99"/>
    <w:rsid w:val="00C16D6F"/>
    <w:rPr>
      <w:kern w:val="0"/>
      <w:sz w:val="22"/>
      <w:lang w:eastAsia="en-US"/>
    </w:rPr>
  </w:style>
  <w:style w:type="paragraph" w:styleId="BalloonText">
    <w:name w:val="Balloon Text"/>
    <w:basedOn w:val="Normal"/>
    <w:link w:val="BalloonTextChar"/>
    <w:uiPriority w:val="99"/>
    <w:semiHidden/>
    <w:unhideWhenUsed/>
    <w:rsid w:val="00C16D6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16D6F"/>
    <w:rPr>
      <w:rFonts w:asciiTheme="majorHAnsi" w:eastAsiaTheme="majorEastAsia" w:hAnsiTheme="majorHAnsi" w:cstheme="majorBidi"/>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Pages>
  <Words>1212</Words>
  <Characters>6913</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STEPI</cp:lastModifiedBy>
  <cp:revision>2</cp:revision>
  <dcterms:created xsi:type="dcterms:W3CDTF">2016-10-18T08:54:00Z</dcterms:created>
  <dcterms:modified xsi:type="dcterms:W3CDTF">2016-10-18T08:54:00Z</dcterms:modified>
</cp:coreProperties>
</file>